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4D2" w:rsidRPr="00A2173C" w:rsidRDefault="003C64D2" w:rsidP="003C64D2">
      <w:pPr>
        <w:spacing w:line="240" w:lineRule="auto"/>
        <w:jc w:val="center"/>
        <w:rPr>
          <w:sz w:val="22"/>
        </w:rPr>
      </w:pPr>
      <w:r w:rsidRPr="00A2173C">
        <w:rPr>
          <w:rFonts w:ascii="NEU-F5-S92" w:hAnsi="NEU-F5-S92"/>
          <w:sz w:val="48"/>
          <w:u w:val="dotted" w:color="FF00FF"/>
        </w:rPr>
        <w:t>2</w:t>
      </w:r>
      <w:r w:rsidRPr="00A2173C">
        <w:rPr>
          <w:i/>
          <w:sz w:val="48"/>
          <w:u w:val="dotted" w:color="FF00FF"/>
        </w:rPr>
        <w:t xml:space="preserve">　</w:t>
      </w:r>
      <w:r w:rsidRPr="00A2173C">
        <w:rPr>
          <w:rFonts w:eastAsia="方正小标宋_GBK" w:hint="eastAsia"/>
          <w:sz w:val="48"/>
          <w:u w:val="dotted" w:color="FF00FF"/>
        </w:rPr>
        <w:t>圆</w:t>
      </w:r>
      <w:r w:rsidRPr="00A2173C">
        <w:rPr>
          <w:i/>
          <w:sz w:val="48"/>
          <w:u w:val="dotted" w:color="FF00FF"/>
        </w:rPr>
        <w:t xml:space="preserve">　</w:t>
      </w:r>
      <w:r w:rsidRPr="00A2173C">
        <w:rPr>
          <w:rFonts w:eastAsia="方正小标宋_GBK" w:hint="eastAsia"/>
          <w:sz w:val="48"/>
          <w:u w:val="dotted" w:color="FF00FF"/>
        </w:rPr>
        <w:t>锥</w:t>
      </w:r>
      <w:r w:rsidRPr="00A2173C">
        <w:rPr>
          <w:i/>
          <w:sz w:val="48"/>
          <w:u w:val="dotted" w:color="FF00FF"/>
        </w:rPr>
        <w:t xml:space="preserve">　</w:t>
      </w:r>
      <w:r w:rsidRPr="00A2173C">
        <w:rPr>
          <w:i/>
          <w:sz w:val="48"/>
          <w:u w:val="dotted" w:color="FF00FF"/>
        </w:rPr>
        <w:t> </w:t>
      </w:r>
    </w:p>
    <w:p w:rsidR="003C64D2" w:rsidRPr="00A2173C" w:rsidRDefault="003C64D2" w:rsidP="003C64D2">
      <w:pPr>
        <w:spacing w:line="240" w:lineRule="auto"/>
        <w:jc w:val="center"/>
        <w:rPr>
          <w:sz w:val="22"/>
        </w:rPr>
      </w:pPr>
      <w:r w:rsidRPr="00A2173C">
        <w:rPr>
          <w:noProof/>
          <w:sz w:val="22"/>
        </w:rPr>
        <w:drawing>
          <wp:inline distT="0" distB="0" distL="0" distR="0">
            <wp:extent cx="877320" cy="252720"/>
            <wp:effectExtent l="0" t="0" r="0" b="0"/>
            <wp:docPr id="516" name="jcfx.jpg" descr="id:2147500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8773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hint="eastAsia"/>
          <w:sz w:val="22"/>
        </w:rPr>
        <w:t>本节课的内容是在学习了圆柱知识和体积的计算公式的基础上</w:t>
      </w:r>
      <w:r w:rsidRPr="00A2173C">
        <w:rPr>
          <w:rFonts w:ascii="方正书宋_GBK" w:hAnsi="方正书宋_GBK"/>
          <w:sz w:val="22"/>
        </w:rPr>
        <w:t>,</w:t>
      </w:r>
      <w:r w:rsidRPr="00A2173C">
        <w:rPr>
          <w:rFonts w:hint="eastAsia"/>
          <w:sz w:val="22"/>
        </w:rPr>
        <w:t>使学生通过实物和抽象图形认识圆锥</w:t>
      </w:r>
      <w:r w:rsidRPr="00A2173C">
        <w:rPr>
          <w:rFonts w:ascii="方正书宋_GBK" w:hAnsi="方正书宋_GBK"/>
          <w:sz w:val="22"/>
        </w:rPr>
        <w:t>,</w:t>
      </w:r>
      <w:r w:rsidRPr="00A2173C">
        <w:rPr>
          <w:rFonts w:hint="eastAsia"/>
          <w:sz w:val="22"/>
        </w:rPr>
        <w:t>掌握圆锥的特征及各部分名称</w:t>
      </w:r>
      <w:r w:rsidRPr="00A2173C">
        <w:rPr>
          <w:rFonts w:ascii="方正书宋_GBK" w:hAnsi="方正书宋_GBK"/>
          <w:sz w:val="22"/>
        </w:rPr>
        <w:t>,</w:t>
      </w:r>
      <w:r w:rsidRPr="00A2173C">
        <w:rPr>
          <w:rFonts w:hint="eastAsia"/>
          <w:sz w:val="22"/>
        </w:rPr>
        <w:t>能用正确的方法测量圆锥的高</w:t>
      </w:r>
      <w:r w:rsidRPr="00A2173C">
        <w:rPr>
          <w:rFonts w:ascii="方正书宋_GBK" w:hAnsi="方正书宋_GBK"/>
          <w:sz w:val="22"/>
        </w:rPr>
        <w:t>,</w:t>
      </w:r>
      <w:r w:rsidRPr="00A2173C">
        <w:rPr>
          <w:rFonts w:hint="eastAsia"/>
          <w:sz w:val="22"/>
        </w:rPr>
        <w:t>并引导学生通过小组合作交流和自己动手操作来积极参与知识的形成过程</w:t>
      </w:r>
      <w:r w:rsidRPr="00A2173C">
        <w:rPr>
          <w:rFonts w:ascii="方正书宋_GBK" w:hAnsi="方正书宋_GBK"/>
          <w:sz w:val="22"/>
        </w:rPr>
        <w:t>,</w:t>
      </w:r>
      <w:r w:rsidRPr="00A2173C">
        <w:rPr>
          <w:rFonts w:hint="eastAsia"/>
          <w:sz w:val="22"/>
        </w:rPr>
        <w:t>通过动手操作、小组合作使学生理解和掌握圆锥的体积计算公式</w:t>
      </w:r>
      <w:r w:rsidRPr="00A2173C">
        <w:rPr>
          <w:rFonts w:ascii="方正书宋_GBK" w:hAnsi="方正书宋_GBK"/>
          <w:sz w:val="22"/>
        </w:rPr>
        <w:t>,</w:t>
      </w:r>
      <w:r w:rsidRPr="00A2173C">
        <w:rPr>
          <w:rFonts w:hint="eastAsia"/>
          <w:sz w:val="22"/>
        </w:rPr>
        <w:t>能运用公式正确地求出圆锥的体积。通过圆锥的体积的推导过程</w:t>
      </w:r>
      <w:r w:rsidRPr="00A2173C">
        <w:rPr>
          <w:rFonts w:ascii="方正书宋_GBK" w:hAnsi="方正书宋_GBK"/>
          <w:sz w:val="22"/>
        </w:rPr>
        <w:t>,</w:t>
      </w:r>
      <w:r w:rsidRPr="00A2173C">
        <w:rPr>
          <w:rFonts w:hint="eastAsia"/>
          <w:sz w:val="22"/>
        </w:rPr>
        <w:t>培养学生动手操作能力、观察能力和初步的空间想象能力。引导学生合作交流、动手操作</w:t>
      </w:r>
      <w:r w:rsidRPr="00A2173C">
        <w:rPr>
          <w:rFonts w:ascii="方正书宋_GBK" w:hAnsi="方正书宋_GBK"/>
          <w:sz w:val="22"/>
        </w:rPr>
        <w:t>,</w:t>
      </w:r>
      <w:r w:rsidRPr="00A2173C">
        <w:rPr>
          <w:rFonts w:hint="eastAsia"/>
          <w:sz w:val="22"/>
        </w:rPr>
        <w:t>培养学生勇于探索的求知精神</w:t>
      </w:r>
      <w:r w:rsidRPr="00A2173C">
        <w:rPr>
          <w:rFonts w:ascii="方正书宋_GBK" w:hAnsi="方正书宋_GBK"/>
          <w:sz w:val="22"/>
        </w:rPr>
        <w:t>,</w:t>
      </w:r>
      <w:r w:rsidRPr="00A2173C">
        <w:rPr>
          <w:rFonts w:hint="eastAsia"/>
          <w:sz w:val="22"/>
        </w:rPr>
        <w:t>使学生感受到数学来源于生活</w:t>
      </w:r>
      <w:r w:rsidRPr="00A2173C">
        <w:rPr>
          <w:rFonts w:ascii="方正书宋_GBK" w:hAnsi="方正书宋_GBK"/>
          <w:sz w:val="22"/>
        </w:rPr>
        <w:t>,</w:t>
      </w:r>
      <w:r w:rsidRPr="00A2173C">
        <w:rPr>
          <w:rFonts w:hint="eastAsia"/>
          <w:sz w:val="22"/>
        </w:rPr>
        <w:t>激发对数学的学习兴趣</w:t>
      </w:r>
      <w:r w:rsidRPr="00A2173C">
        <w:rPr>
          <w:rFonts w:ascii="方正书宋_GBK" w:hAnsi="方正书宋_GBK"/>
          <w:sz w:val="22"/>
        </w:rPr>
        <w:t>,</w:t>
      </w:r>
      <w:r w:rsidRPr="00A2173C">
        <w:rPr>
          <w:rFonts w:hint="eastAsia"/>
          <w:sz w:val="22"/>
        </w:rPr>
        <w:t>培养学生的自主学习精神</w:t>
      </w:r>
      <w:r w:rsidRPr="00A2173C">
        <w:rPr>
          <w:rFonts w:ascii="方正书宋_GBK" w:hAnsi="方正书宋_GBK"/>
          <w:sz w:val="22"/>
        </w:rPr>
        <w:t>,</w:t>
      </w:r>
      <w:r w:rsidRPr="00A2173C">
        <w:rPr>
          <w:rFonts w:hint="eastAsia"/>
          <w:sz w:val="22"/>
        </w:rPr>
        <w:t>并为以后立体图形的学习打下良好基础。</w:t>
      </w:r>
      <w:r w:rsidRPr="00A2173C">
        <w:rPr>
          <w:rFonts w:hint="eastAsia"/>
          <w:sz w:val="22"/>
        </w:rPr>
        <w:t xml:space="preserve"> </w:t>
      </w:r>
    </w:p>
    <w:p w:rsidR="003C64D2" w:rsidRPr="00A2173C" w:rsidRDefault="003C64D2" w:rsidP="003C64D2">
      <w:pPr>
        <w:spacing w:line="240" w:lineRule="auto"/>
        <w:jc w:val="center"/>
        <w:rPr>
          <w:sz w:val="22"/>
        </w:rPr>
      </w:pPr>
      <w:r w:rsidRPr="00A2173C">
        <w:rPr>
          <w:noProof/>
          <w:sz w:val="22"/>
        </w:rPr>
        <w:drawing>
          <wp:inline distT="0" distB="0" distL="0" distR="0">
            <wp:extent cx="877320" cy="252720"/>
            <wp:effectExtent l="0" t="0" r="0" b="0"/>
            <wp:docPr id="517" name="jxmb.jpg" descr="id:2147500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使学生认识圆锥</w:t>
      </w:r>
      <w:r w:rsidRPr="00A2173C">
        <w:rPr>
          <w:rFonts w:ascii="方正书宋_GBK" w:hAnsi="方正书宋_GBK"/>
          <w:sz w:val="22"/>
        </w:rPr>
        <w:t>,</w:t>
      </w:r>
      <w:r w:rsidRPr="00A2173C">
        <w:rPr>
          <w:rFonts w:hint="eastAsia"/>
          <w:sz w:val="22"/>
        </w:rPr>
        <w:t>掌握圆锥的特征</w:t>
      </w:r>
      <w:r w:rsidRPr="00A2173C">
        <w:rPr>
          <w:rFonts w:ascii="方正书宋_GBK" w:hAnsi="方正书宋_GBK"/>
          <w:sz w:val="22"/>
        </w:rPr>
        <w:t>,</w:t>
      </w:r>
      <w:r w:rsidRPr="00A2173C">
        <w:rPr>
          <w:rFonts w:hint="eastAsia"/>
          <w:sz w:val="22"/>
        </w:rPr>
        <w:t>知道圆锥各部分的名称。</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认识圆锥的高</w:t>
      </w:r>
      <w:r w:rsidRPr="00A2173C">
        <w:rPr>
          <w:rFonts w:ascii="方正书宋_GBK" w:hAnsi="方正书宋_GBK"/>
          <w:sz w:val="22"/>
        </w:rPr>
        <w:t>,</w:t>
      </w:r>
      <w:r w:rsidRPr="00A2173C">
        <w:rPr>
          <w:rFonts w:hint="eastAsia"/>
          <w:sz w:val="22"/>
        </w:rPr>
        <w:t>掌握圆锥高的正确测量方法。</w:t>
      </w:r>
    </w:p>
    <w:p w:rsidR="003C64D2" w:rsidRPr="00A2173C" w:rsidRDefault="003C64D2" w:rsidP="003C64D2">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使学生理解和掌握圆锥的体积计算公式</w:t>
      </w:r>
      <w:r w:rsidRPr="00A2173C">
        <w:rPr>
          <w:rFonts w:ascii="方正书宋_GBK" w:hAnsi="方正书宋_GBK"/>
          <w:sz w:val="22"/>
        </w:rPr>
        <w:t>,</w:t>
      </w:r>
      <w:r w:rsidRPr="00A2173C">
        <w:rPr>
          <w:rFonts w:hint="eastAsia"/>
          <w:sz w:val="22"/>
        </w:rPr>
        <w:t>能运用公式正确地求出圆锥的体积。</w:t>
      </w:r>
    </w:p>
    <w:p w:rsidR="003C64D2" w:rsidRPr="00A2173C" w:rsidRDefault="003C64D2" w:rsidP="003C64D2">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通过圆锥的体积的推导过程</w:t>
      </w:r>
      <w:r w:rsidRPr="00A2173C">
        <w:rPr>
          <w:rFonts w:ascii="方正书宋_GBK" w:hAnsi="方正书宋_GBK"/>
          <w:sz w:val="22"/>
        </w:rPr>
        <w:t>,</w:t>
      </w:r>
      <w:r w:rsidRPr="00A2173C">
        <w:rPr>
          <w:rFonts w:hint="eastAsia"/>
          <w:sz w:val="22"/>
        </w:rPr>
        <w:t>培养学生动手操作能力、观察能力和初步的空间想象能力。</w:t>
      </w:r>
    </w:p>
    <w:p w:rsidR="003C64D2" w:rsidRPr="00A2173C" w:rsidRDefault="003C64D2" w:rsidP="003C64D2">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引导学生合作交流、动手操作</w:t>
      </w:r>
      <w:r w:rsidRPr="00A2173C">
        <w:rPr>
          <w:rFonts w:ascii="方正书宋_GBK" w:hAnsi="方正书宋_GBK"/>
          <w:sz w:val="22"/>
        </w:rPr>
        <w:t>,</w:t>
      </w:r>
      <w:r w:rsidRPr="00A2173C">
        <w:rPr>
          <w:rFonts w:hint="eastAsia"/>
          <w:sz w:val="22"/>
        </w:rPr>
        <w:t>培养学生自主学习和勇于探索的求知精神</w:t>
      </w:r>
      <w:r w:rsidRPr="00A2173C">
        <w:rPr>
          <w:rFonts w:ascii="方正书宋_GBK" w:hAnsi="方正书宋_GBK"/>
          <w:sz w:val="22"/>
        </w:rPr>
        <w:t>,</w:t>
      </w:r>
      <w:r w:rsidRPr="00A2173C">
        <w:rPr>
          <w:rFonts w:hint="eastAsia"/>
          <w:sz w:val="22"/>
        </w:rPr>
        <w:t>使学生感受到数学来源于生活</w:t>
      </w:r>
      <w:r w:rsidRPr="00A2173C">
        <w:rPr>
          <w:rFonts w:ascii="方正书宋_GBK" w:hAnsi="方正书宋_GBK"/>
          <w:sz w:val="22"/>
        </w:rPr>
        <w:t>,</w:t>
      </w:r>
      <w:r w:rsidRPr="00A2173C">
        <w:rPr>
          <w:rFonts w:hint="eastAsia"/>
          <w:sz w:val="22"/>
        </w:rPr>
        <w:t>激发对数学的学习兴趣。</w:t>
      </w:r>
    </w:p>
    <w:p w:rsidR="003C64D2" w:rsidRPr="00A2173C" w:rsidRDefault="003C64D2" w:rsidP="003C64D2">
      <w:pPr>
        <w:spacing w:line="240" w:lineRule="auto"/>
        <w:jc w:val="center"/>
        <w:rPr>
          <w:sz w:val="22"/>
        </w:rPr>
      </w:pPr>
      <w:r w:rsidRPr="00A2173C">
        <w:rPr>
          <w:noProof/>
          <w:sz w:val="22"/>
        </w:rPr>
        <w:drawing>
          <wp:inline distT="0" distB="0" distL="0" distR="0">
            <wp:extent cx="1170720" cy="252720"/>
            <wp:effectExtent l="0" t="0" r="0" b="0"/>
            <wp:docPr id="518" name="jxznd.jpg" descr="id:2147500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【重点】</w:t>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掌握圆锥的特征及各部分名称。</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理解圆锥的体积公式</w:t>
      </w:r>
      <w:r w:rsidRPr="00A2173C">
        <w:rPr>
          <w:rFonts w:ascii="方正书宋_GBK" w:hAnsi="方正书宋_GBK"/>
          <w:sz w:val="22"/>
        </w:rPr>
        <w:t>,</w:t>
      </w:r>
      <w:r w:rsidRPr="00A2173C">
        <w:rPr>
          <w:rFonts w:hint="eastAsia"/>
          <w:sz w:val="22"/>
        </w:rPr>
        <w:t>能运用公式正确求出圆锥的体积。</w:t>
      </w:r>
    </w:p>
    <w:p w:rsidR="003C64D2" w:rsidRPr="00A2173C" w:rsidRDefault="003C64D2" w:rsidP="003C64D2">
      <w:pPr>
        <w:spacing w:line="240" w:lineRule="auto"/>
        <w:ind w:firstLineChars="200" w:firstLine="440"/>
        <w:rPr>
          <w:sz w:val="22"/>
        </w:rPr>
      </w:pPr>
      <w:r w:rsidRPr="00A2173C">
        <w:rPr>
          <w:rFonts w:eastAsia="方正黑体_GBK" w:hint="eastAsia"/>
          <w:sz w:val="22"/>
        </w:rPr>
        <w:lastRenderedPageBreak/>
        <w:t>【难点】</w:t>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正确测量圆锥的高的方法。</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推导圆锥的体积公式。</w:t>
      </w:r>
    </w:p>
    <w:p w:rsidR="003C64D2" w:rsidRPr="00A2173C" w:rsidRDefault="003C64D2" w:rsidP="003C64D2">
      <w:pPr>
        <w:spacing w:line="240" w:lineRule="auto"/>
        <w:jc w:val="center"/>
        <w:rPr>
          <w:sz w:val="22"/>
        </w:rPr>
      </w:pPr>
      <w:r w:rsidRPr="00A2173C">
        <w:rPr>
          <w:rFonts w:eastAsia="方正黑体_GBK" w:hint="eastAsia"/>
          <w:sz w:val="48"/>
        </w:rPr>
        <w:t>第</w:t>
      </w:r>
      <w:r w:rsidRPr="00A2173C">
        <w:rPr>
          <w:noProof/>
          <w:sz w:val="48"/>
        </w:rPr>
        <w:drawing>
          <wp:inline distT="0" distB="0" distL="0" distR="0">
            <wp:extent cx="291960" cy="271080"/>
            <wp:effectExtent l="0" t="0" r="0" b="0"/>
            <wp:docPr id="519" name="ks1.jpg" descr="id:2147500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7"/>
                    <a:stretch>
                      <a:fillRect/>
                    </a:stretch>
                  </pic:blipFill>
                  <pic:spPr>
                    <a:xfrm>
                      <a:off x="0" y="0"/>
                      <a:ext cx="291960" cy="271080"/>
                    </a:xfrm>
                    <a:prstGeom prst="rect">
                      <a:avLst/>
                    </a:prstGeom>
                  </pic:spPr>
                </pic:pic>
              </a:graphicData>
            </a:graphic>
          </wp:inline>
        </w:drawing>
      </w:r>
      <w:r w:rsidRPr="00A2173C">
        <w:rPr>
          <w:rFonts w:eastAsia="方正黑体_GBK" w:hint="eastAsia"/>
          <w:sz w:val="48"/>
        </w:rPr>
        <w:t>课时</w:t>
      </w:r>
      <w:r w:rsidRPr="00A2173C">
        <w:rPr>
          <w:i/>
          <w:sz w:val="48"/>
        </w:rPr>
        <w:t xml:space="preserve">　</w:t>
      </w:r>
      <w:r w:rsidRPr="00A2173C">
        <w:rPr>
          <w:rFonts w:eastAsia="方正黑体_GBK" w:hint="eastAsia"/>
          <w:sz w:val="48"/>
        </w:rPr>
        <w:t>圆锥的认识</w:t>
      </w:r>
    </w:p>
    <w:p w:rsidR="003C64D2" w:rsidRPr="00A2173C" w:rsidRDefault="003C64D2" w:rsidP="003C64D2">
      <w:pPr>
        <w:spacing w:line="240" w:lineRule="auto"/>
        <w:jc w:val="center"/>
        <w:rPr>
          <w:sz w:val="22"/>
        </w:rPr>
      </w:pPr>
      <w:r w:rsidRPr="00A2173C">
        <w:rPr>
          <w:noProof/>
          <w:sz w:val="22"/>
        </w:rPr>
        <w:drawing>
          <wp:inline distT="0" distB="0" distL="0" distR="0">
            <wp:extent cx="2014920" cy="432720"/>
            <wp:effectExtent l="0" t="0" r="0" b="0"/>
            <wp:docPr id="522" name="ztsj.jpg" descr="id:2147501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8"/>
                    <a:stretch>
                      <a:fillRect/>
                    </a:stretch>
                  </pic:blipFill>
                  <pic:spPr>
                    <a:xfrm>
                      <a:off x="0" y="0"/>
                      <a:ext cx="2014920" cy="432720"/>
                    </a:xfrm>
                    <a:prstGeom prst="rect">
                      <a:avLst/>
                    </a:prstGeom>
                  </pic:spPr>
                </pic:pic>
              </a:graphicData>
            </a:graphic>
          </wp:inline>
        </w:drawing>
      </w:r>
    </w:p>
    <w:p w:rsidR="003C64D2" w:rsidRPr="00A2173C" w:rsidRDefault="003C64D2" w:rsidP="003C64D2">
      <w:pPr>
        <w:spacing w:line="240" w:lineRule="auto"/>
        <w:jc w:val="center"/>
        <w:rPr>
          <w:sz w:val="22"/>
        </w:rPr>
      </w:pPr>
      <w:r w:rsidRPr="00A2173C">
        <w:rPr>
          <w:noProof/>
          <w:sz w:val="22"/>
        </w:rPr>
        <w:drawing>
          <wp:inline distT="0" distB="0" distL="0" distR="0">
            <wp:extent cx="877320" cy="252720"/>
            <wp:effectExtent l="0" t="0" r="0" b="0"/>
            <wp:docPr id="523" name="jxmb.jpg" descr="id:2147501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8773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使学生认识圆锥</w:t>
      </w:r>
      <w:r w:rsidRPr="00A2173C">
        <w:rPr>
          <w:rFonts w:ascii="方正书宋_GBK" w:hAnsi="方正书宋_GBK"/>
          <w:sz w:val="22"/>
        </w:rPr>
        <w:t>,</w:t>
      </w:r>
      <w:r w:rsidRPr="00A2173C">
        <w:rPr>
          <w:rFonts w:hint="eastAsia"/>
          <w:sz w:val="22"/>
        </w:rPr>
        <w:t>掌握圆锥的特征</w:t>
      </w:r>
      <w:r w:rsidRPr="00A2173C">
        <w:rPr>
          <w:rFonts w:ascii="方正书宋_GBK" w:hAnsi="方正书宋_GBK"/>
          <w:sz w:val="22"/>
        </w:rPr>
        <w:t>,</w:t>
      </w:r>
      <w:r w:rsidRPr="00A2173C">
        <w:rPr>
          <w:rFonts w:hint="eastAsia"/>
          <w:sz w:val="22"/>
        </w:rPr>
        <w:t>知道圆锥各部分的名称。</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认识圆锥的高</w:t>
      </w:r>
      <w:r w:rsidRPr="00A2173C">
        <w:rPr>
          <w:rFonts w:ascii="方正书宋_GBK" w:hAnsi="方正书宋_GBK"/>
          <w:sz w:val="22"/>
        </w:rPr>
        <w:t>,</w:t>
      </w:r>
      <w:r w:rsidRPr="00A2173C">
        <w:rPr>
          <w:rFonts w:hint="eastAsia"/>
          <w:sz w:val="22"/>
        </w:rPr>
        <w:t>掌握圆锥高的正确测量方法。</w:t>
      </w:r>
    </w:p>
    <w:p w:rsidR="003C64D2" w:rsidRPr="00A2173C" w:rsidRDefault="003C64D2" w:rsidP="003C64D2">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引导学生合作交流、动手操作</w:t>
      </w:r>
      <w:r w:rsidRPr="00A2173C">
        <w:rPr>
          <w:rFonts w:ascii="方正书宋_GBK" w:hAnsi="方正书宋_GBK"/>
          <w:sz w:val="22"/>
        </w:rPr>
        <w:t>,</w:t>
      </w:r>
      <w:r w:rsidRPr="00A2173C">
        <w:rPr>
          <w:rFonts w:hint="eastAsia"/>
          <w:sz w:val="22"/>
        </w:rPr>
        <w:t>培养学生自主学习的精神。</w:t>
      </w:r>
    </w:p>
    <w:p w:rsidR="003C64D2" w:rsidRPr="00A2173C" w:rsidRDefault="003C64D2" w:rsidP="003C64D2">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通过学生动手操作</w:t>
      </w:r>
      <w:r w:rsidRPr="00A2173C">
        <w:rPr>
          <w:rFonts w:ascii="方正书宋_GBK" w:hAnsi="方正书宋_GBK"/>
          <w:sz w:val="22"/>
        </w:rPr>
        <w:t>,</w:t>
      </w:r>
      <w:r w:rsidRPr="00A2173C">
        <w:rPr>
          <w:rFonts w:hint="eastAsia"/>
          <w:sz w:val="22"/>
        </w:rPr>
        <w:t>培养学生观察、分析和空间想象能力。</w:t>
      </w:r>
    </w:p>
    <w:p w:rsidR="003C64D2" w:rsidRPr="00A2173C" w:rsidRDefault="003C64D2" w:rsidP="003C64D2">
      <w:pPr>
        <w:spacing w:line="240" w:lineRule="auto"/>
        <w:rPr>
          <w:sz w:val="22"/>
        </w:rPr>
      </w:pPr>
    </w:p>
    <w:p w:rsidR="003C64D2" w:rsidRPr="00A2173C" w:rsidRDefault="003C64D2" w:rsidP="003C64D2">
      <w:pPr>
        <w:spacing w:line="240" w:lineRule="auto"/>
        <w:jc w:val="center"/>
        <w:rPr>
          <w:sz w:val="22"/>
        </w:rPr>
      </w:pPr>
      <w:r w:rsidRPr="00A2173C">
        <w:rPr>
          <w:noProof/>
          <w:sz w:val="22"/>
        </w:rPr>
        <w:drawing>
          <wp:inline distT="0" distB="0" distL="0" distR="0">
            <wp:extent cx="1170720" cy="252720"/>
            <wp:effectExtent l="0" t="0" r="0" b="0"/>
            <wp:docPr id="524" name="jxznd.jpg" descr="id:2147501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6"/>
                    <a:stretch>
                      <a:fillRect/>
                    </a:stretch>
                  </pic:blipFill>
                  <pic:spPr>
                    <a:xfrm>
                      <a:off x="0" y="0"/>
                      <a:ext cx="11707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【重点】</w:t>
      </w:r>
    </w:p>
    <w:p w:rsidR="003C64D2" w:rsidRPr="00A2173C" w:rsidRDefault="003C64D2" w:rsidP="003C64D2">
      <w:pPr>
        <w:spacing w:line="240" w:lineRule="auto"/>
        <w:ind w:firstLineChars="200" w:firstLine="440"/>
        <w:rPr>
          <w:sz w:val="22"/>
        </w:rPr>
      </w:pPr>
      <w:r w:rsidRPr="00A2173C">
        <w:rPr>
          <w:rFonts w:hint="eastAsia"/>
          <w:sz w:val="22"/>
        </w:rPr>
        <w:t>掌握圆锥的特征及各部分名称。</w:t>
      </w:r>
    </w:p>
    <w:p w:rsidR="003C64D2" w:rsidRPr="00A2173C" w:rsidRDefault="003C64D2" w:rsidP="003C64D2">
      <w:pPr>
        <w:spacing w:line="240" w:lineRule="auto"/>
        <w:ind w:firstLineChars="200" w:firstLine="440"/>
        <w:rPr>
          <w:sz w:val="22"/>
        </w:rPr>
      </w:pPr>
      <w:r w:rsidRPr="00A2173C">
        <w:rPr>
          <w:rFonts w:eastAsia="方正黑体_GBK" w:hint="eastAsia"/>
          <w:sz w:val="22"/>
        </w:rPr>
        <w:t>【难点】</w:t>
      </w:r>
    </w:p>
    <w:p w:rsidR="003C64D2" w:rsidRPr="00A2173C" w:rsidRDefault="003C64D2" w:rsidP="003C64D2">
      <w:pPr>
        <w:spacing w:line="240" w:lineRule="auto"/>
        <w:ind w:firstLineChars="200" w:firstLine="440"/>
        <w:rPr>
          <w:sz w:val="22"/>
        </w:rPr>
      </w:pPr>
      <w:r w:rsidRPr="00A2173C">
        <w:rPr>
          <w:rFonts w:hint="eastAsia"/>
          <w:sz w:val="22"/>
        </w:rPr>
        <w:t>正确测量圆锥的高的方法。</w:t>
      </w:r>
    </w:p>
    <w:p w:rsidR="003C64D2" w:rsidRPr="00A2173C" w:rsidRDefault="003C64D2" w:rsidP="003C64D2">
      <w:pPr>
        <w:spacing w:line="240" w:lineRule="auto"/>
        <w:jc w:val="center"/>
        <w:rPr>
          <w:sz w:val="22"/>
        </w:rPr>
      </w:pPr>
      <w:r w:rsidRPr="00A2173C">
        <w:rPr>
          <w:noProof/>
          <w:sz w:val="22"/>
        </w:rPr>
        <w:drawing>
          <wp:inline distT="0" distB="0" distL="0" distR="0">
            <wp:extent cx="877320" cy="252720"/>
            <wp:effectExtent l="0" t="0" r="0" b="0"/>
            <wp:docPr id="525" name="kqzb.jpg" descr="id:2147501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【教师准备】</w:t>
      </w:r>
      <w:r w:rsidRPr="00A2173C">
        <w:rPr>
          <w:i/>
          <w:sz w:val="22"/>
        </w:rPr>
        <w:t xml:space="preserve">　</w:t>
      </w:r>
      <w:r w:rsidRPr="00A2173C">
        <w:rPr>
          <w:sz w:val="22"/>
        </w:rPr>
        <w:t>PPT</w:t>
      </w:r>
      <w:r w:rsidRPr="00A2173C">
        <w:rPr>
          <w:rFonts w:hint="eastAsia"/>
          <w:sz w:val="22"/>
        </w:rPr>
        <w:t>课件。</w:t>
      </w:r>
    </w:p>
    <w:p w:rsidR="003C64D2" w:rsidRPr="00A2173C" w:rsidRDefault="003C64D2" w:rsidP="003C64D2">
      <w:pPr>
        <w:spacing w:line="240" w:lineRule="auto"/>
        <w:ind w:firstLineChars="200" w:firstLine="440"/>
        <w:rPr>
          <w:sz w:val="22"/>
        </w:rPr>
      </w:pPr>
      <w:r w:rsidRPr="00A2173C">
        <w:rPr>
          <w:rFonts w:eastAsia="方正黑体_GBK" w:hint="eastAsia"/>
          <w:sz w:val="22"/>
        </w:rPr>
        <w:t>【学生准备】</w:t>
      </w:r>
      <w:r w:rsidRPr="00A2173C">
        <w:rPr>
          <w:i/>
          <w:sz w:val="22"/>
        </w:rPr>
        <w:t xml:space="preserve">　</w:t>
      </w:r>
      <w:r w:rsidRPr="00A2173C">
        <w:rPr>
          <w:rFonts w:hint="eastAsia"/>
          <w:sz w:val="22"/>
        </w:rPr>
        <w:t>圆柱体、圆锥形物体、三角板、直尺、沙子。</w:t>
      </w:r>
    </w:p>
    <w:p w:rsidR="003C64D2" w:rsidRPr="00A2173C" w:rsidRDefault="003C64D2" w:rsidP="003C64D2">
      <w:pPr>
        <w:spacing w:line="240" w:lineRule="auto"/>
        <w:jc w:val="center"/>
        <w:rPr>
          <w:sz w:val="22"/>
        </w:rPr>
      </w:pPr>
      <w:r w:rsidRPr="00A2173C">
        <w:rPr>
          <w:noProof/>
          <w:sz w:val="22"/>
        </w:rPr>
        <w:drawing>
          <wp:inline distT="0" distB="0" distL="0" distR="0">
            <wp:extent cx="2014920" cy="432720"/>
            <wp:effectExtent l="0" t="0" r="0" b="0"/>
            <wp:docPr id="526" name="jxgc.jpg" descr="id:2147501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3C64D2" w:rsidRPr="00A2173C" w:rsidRDefault="003C64D2" w:rsidP="003C64D2">
      <w:pPr>
        <w:spacing w:line="240" w:lineRule="auto"/>
        <w:jc w:val="center"/>
        <w:rPr>
          <w:sz w:val="22"/>
        </w:rPr>
      </w:pPr>
      <w:r w:rsidRPr="00A2173C">
        <w:rPr>
          <w:noProof/>
          <w:sz w:val="22"/>
        </w:rPr>
        <w:drawing>
          <wp:inline distT="0" distB="0" distL="0" distR="0">
            <wp:extent cx="2520000" cy="277200"/>
            <wp:effectExtent l="0" t="0" r="0" b="0"/>
            <wp:docPr id="527" name="fxzb.jpg" descr="id:2147501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sz w:val="22"/>
        </w:rPr>
        <w:lastRenderedPageBreak/>
        <w:t>PPT</w:t>
      </w:r>
      <w:r w:rsidRPr="00A2173C">
        <w:rPr>
          <w:rFonts w:hint="eastAsia"/>
          <w:sz w:val="22"/>
        </w:rPr>
        <w:t>课件出示圆柱图形和圆柱体</w:t>
      </w:r>
      <w:r w:rsidRPr="00A2173C">
        <w:rPr>
          <w:rFonts w:ascii="方正书宋_GBK" w:hAnsi="方正书宋_GBK"/>
          <w:sz w:val="22"/>
        </w:rPr>
        <w:t>,</w:t>
      </w:r>
      <w:r w:rsidRPr="00A2173C">
        <w:rPr>
          <w:rFonts w:hint="eastAsia"/>
          <w:sz w:val="22"/>
        </w:rPr>
        <w:t>并复习</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圆柱有几个底</w:t>
      </w:r>
      <w:r w:rsidRPr="00A2173C">
        <w:rPr>
          <w:rFonts w:ascii="方正书宋_GBK" w:hAnsi="方正书宋_GBK"/>
          <w:sz w:val="22"/>
        </w:rPr>
        <w:t>?</w:t>
      </w:r>
      <w:r w:rsidRPr="00A2173C">
        <w:rPr>
          <w:rFonts w:hint="eastAsia"/>
          <w:sz w:val="22"/>
        </w:rPr>
        <w:t>分别是什么形状</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圆柱的侧面展开图是什么形状</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什么是圆柱的高</w:t>
      </w:r>
      <w:r w:rsidRPr="00A2173C">
        <w:rPr>
          <w:rFonts w:ascii="方正书宋_GBK" w:hAnsi="方正书宋_GBK"/>
          <w:sz w:val="22"/>
        </w:rPr>
        <w:t>?</w:t>
      </w:r>
      <w:r w:rsidRPr="00A2173C">
        <w:rPr>
          <w:rFonts w:hint="eastAsia"/>
          <w:sz w:val="22"/>
        </w:rPr>
        <w:t>圆柱有多少条高</w:t>
      </w:r>
      <w:r w:rsidRPr="00A2173C">
        <w:rPr>
          <w:rFonts w:ascii="方正书宋_GBK" w:hAnsi="方正书宋_GBK"/>
          <w:sz w:val="22"/>
        </w:rPr>
        <w:t>?</w:t>
      </w:r>
    </w:p>
    <w:p w:rsidR="003C64D2" w:rsidRPr="00A2173C" w:rsidRDefault="003C64D2" w:rsidP="003C64D2">
      <w:pPr>
        <w:spacing w:line="240" w:lineRule="auto"/>
        <w:jc w:val="center"/>
        <w:rPr>
          <w:sz w:val="22"/>
        </w:rPr>
      </w:pPr>
      <w:r w:rsidRPr="00A2173C">
        <w:rPr>
          <w:noProof/>
          <w:sz w:val="22"/>
        </w:rPr>
        <w:drawing>
          <wp:inline distT="0" distB="0" distL="0" distR="0">
            <wp:extent cx="1612440" cy="783360"/>
            <wp:effectExtent l="0" t="0" r="0" b="0"/>
            <wp:docPr id="528" name="sy52.jpg" descr="id:2147501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5.jpeg"/>
                    <pic:cNvPicPr/>
                  </pic:nvPicPr>
                  <pic:blipFill>
                    <a:blip r:embed="rId12"/>
                    <a:stretch>
                      <a:fillRect/>
                    </a:stretch>
                  </pic:blipFill>
                  <pic:spPr>
                    <a:xfrm>
                      <a:off x="0" y="0"/>
                      <a:ext cx="1612440" cy="7833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前几节课</w:t>
      </w:r>
      <w:r w:rsidRPr="00A2173C">
        <w:rPr>
          <w:rFonts w:ascii="方正书宋_GBK" w:hAnsi="方正书宋_GBK"/>
          <w:sz w:val="22"/>
        </w:rPr>
        <w:t>,</w:t>
      </w:r>
      <w:r w:rsidRPr="00A2173C">
        <w:rPr>
          <w:rFonts w:hint="eastAsia"/>
          <w:sz w:val="22"/>
        </w:rPr>
        <w:t>我们学习了圆柱的相关知识</w:t>
      </w:r>
      <w:r w:rsidRPr="00A2173C">
        <w:rPr>
          <w:rFonts w:ascii="方正书宋_GBK" w:hAnsi="方正书宋_GBK"/>
          <w:sz w:val="22"/>
        </w:rPr>
        <w:t>,</w:t>
      </w:r>
      <w:r w:rsidRPr="00A2173C">
        <w:rPr>
          <w:rFonts w:hint="eastAsia"/>
          <w:sz w:val="22"/>
        </w:rPr>
        <w:t>那么我们来检验复习一下。</w:t>
      </w:r>
    </w:p>
    <w:p w:rsidR="003C64D2" w:rsidRPr="00A2173C" w:rsidRDefault="003C64D2" w:rsidP="003C64D2">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引导学生观察图形</w:t>
      </w:r>
      <w:r w:rsidRPr="00A2173C">
        <w:rPr>
          <w:rFonts w:ascii="方正楷体_GBK" w:hAnsi="方正楷体_GBK"/>
          <w:sz w:val="22"/>
        </w:rPr>
        <w:t>,</w:t>
      </w:r>
      <w:r w:rsidRPr="00A2173C">
        <w:rPr>
          <w:rFonts w:eastAsia="方正楷体_GBK" w:hint="eastAsia"/>
          <w:sz w:val="22"/>
        </w:rPr>
        <w:t>总结回答</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有两个底面</w:t>
      </w:r>
      <w:r w:rsidRPr="00A2173C">
        <w:rPr>
          <w:rFonts w:ascii="方正书宋_GBK" w:hAnsi="方正书宋_GBK"/>
          <w:sz w:val="22"/>
        </w:rPr>
        <w:t>,</w:t>
      </w:r>
      <w:r w:rsidRPr="00A2173C">
        <w:rPr>
          <w:rFonts w:hint="eastAsia"/>
          <w:sz w:val="22"/>
        </w:rPr>
        <w:t>是圆形。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侧面展开图是一个长方形或正方形。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两个底面之间的距离叫做圆柱的高。</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高有无数条。</w:t>
      </w:r>
    </w:p>
    <w:p w:rsidR="003C64D2" w:rsidRPr="00A2173C" w:rsidRDefault="003C64D2" w:rsidP="003C64D2">
      <w:pPr>
        <w:spacing w:line="240" w:lineRule="auto"/>
        <w:ind w:firstLineChars="200" w:firstLine="440"/>
        <w:rPr>
          <w:sz w:val="22"/>
        </w:rPr>
      </w:pPr>
      <w:r w:rsidRPr="00A2173C">
        <w:rPr>
          <w:rFonts w:hint="eastAsia"/>
          <w:sz w:val="22"/>
        </w:rPr>
        <w:t>……</w:t>
      </w:r>
    </w:p>
    <w:p w:rsidR="003C64D2" w:rsidRPr="00A2173C" w:rsidRDefault="003C64D2" w:rsidP="003C64D2">
      <w:pPr>
        <w:spacing w:line="240" w:lineRule="auto"/>
        <w:ind w:firstLineChars="200" w:firstLine="440"/>
        <w:rPr>
          <w:sz w:val="22"/>
        </w:rPr>
      </w:pPr>
      <w:r w:rsidRPr="00A2173C">
        <w:rPr>
          <w:rFonts w:hint="eastAsia"/>
          <w:sz w:val="22"/>
        </w:rPr>
        <w:t>【参考答案】</w:t>
      </w:r>
      <w:r w:rsidRPr="00A2173C">
        <w:rPr>
          <w:i/>
          <w:sz w:val="22"/>
        </w:rPr>
        <w:t xml:space="preserve">　</w:t>
      </w:r>
      <w:r w:rsidRPr="00A2173C">
        <w:rPr>
          <w:rFonts w:ascii="方正书宋_GBK" w:hAnsi="方正书宋_GBK"/>
          <w:sz w:val="22"/>
        </w:rPr>
        <w:t>(</w:t>
      </w:r>
      <w:r w:rsidRPr="00A2173C">
        <w:rPr>
          <w:sz w:val="22"/>
        </w:rPr>
        <w:t>1</w:t>
      </w:r>
      <w:r w:rsidRPr="00A2173C">
        <w:rPr>
          <w:rFonts w:ascii="方正书宋_GBK" w:hAnsi="方正书宋_GBK"/>
          <w:sz w:val="22"/>
        </w:rPr>
        <w:t>)</w:t>
      </w:r>
      <w:r w:rsidRPr="00A2173C">
        <w:rPr>
          <w:rFonts w:hint="eastAsia"/>
          <w:sz w:val="22"/>
        </w:rPr>
        <w:t>圆柱有上、下两个底面</w:t>
      </w:r>
      <w:r w:rsidRPr="00A2173C">
        <w:rPr>
          <w:rFonts w:ascii="方正书宋_GBK" w:hAnsi="方正书宋_GBK"/>
          <w:sz w:val="22"/>
        </w:rPr>
        <w:t>,</w:t>
      </w:r>
      <w:r w:rsidRPr="00A2173C">
        <w:rPr>
          <w:rFonts w:hint="eastAsia"/>
          <w:sz w:val="22"/>
        </w:rPr>
        <w:t>是完全相同的两个圆。</w:t>
      </w:r>
      <w:r w:rsidRPr="00A2173C">
        <w:rPr>
          <w:i/>
          <w:sz w:val="22"/>
        </w:rPr>
        <w:t xml:space="preserve">　</w:t>
      </w:r>
      <w:r w:rsidRPr="00A2173C">
        <w:rPr>
          <w:rFonts w:ascii="方正书宋_GBK" w:hAnsi="方正书宋_GBK"/>
          <w:sz w:val="22"/>
        </w:rPr>
        <w:t>(</w:t>
      </w:r>
      <w:r w:rsidRPr="00A2173C">
        <w:rPr>
          <w:sz w:val="22"/>
        </w:rPr>
        <w:t>2</w:t>
      </w:r>
      <w:r w:rsidRPr="00A2173C">
        <w:rPr>
          <w:rFonts w:ascii="方正书宋_GBK" w:hAnsi="方正书宋_GBK"/>
          <w:sz w:val="22"/>
        </w:rPr>
        <w:t>)</w:t>
      </w:r>
      <w:r w:rsidRPr="00A2173C">
        <w:rPr>
          <w:rFonts w:hint="eastAsia"/>
          <w:sz w:val="22"/>
        </w:rPr>
        <w:t>圆柱的侧面展开图是一个长方形或是正方形。</w:t>
      </w:r>
      <w:r w:rsidRPr="00A2173C">
        <w:rPr>
          <w:i/>
          <w:sz w:val="22"/>
        </w:rPr>
        <w:t xml:space="preserve">　</w:t>
      </w:r>
      <w:r w:rsidRPr="00A2173C">
        <w:rPr>
          <w:rFonts w:ascii="方正书宋_GBK" w:hAnsi="方正书宋_GBK"/>
          <w:sz w:val="22"/>
        </w:rPr>
        <w:t>(</w:t>
      </w:r>
      <w:r w:rsidRPr="00A2173C">
        <w:rPr>
          <w:sz w:val="22"/>
        </w:rPr>
        <w:t>3</w:t>
      </w:r>
      <w:r w:rsidRPr="00A2173C">
        <w:rPr>
          <w:rFonts w:ascii="方正书宋_GBK" w:hAnsi="方正书宋_GBK"/>
          <w:sz w:val="22"/>
        </w:rPr>
        <w:t>)</w:t>
      </w:r>
      <w:r w:rsidRPr="00A2173C">
        <w:rPr>
          <w:rFonts w:hint="eastAsia"/>
          <w:sz w:val="22"/>
        </w:rPr>
        <w:t>圆柱的两个底面之间的距离叫做圆柱的高。圆柱有无数条高。</w:t>
      </w:r>
    </w:p>
    <w:p w:rsidR="003C64D2" w:rsidRPr="00A2173C" w:rsidRDefault="003C64D2" w:rsidP="003C64D2">
      <w:pPr>
        <w:spacing w:line="240" w:lineRule="auto"/>
        <w:jc w:val="center"/>
        <w:rPr>
          <w:sz w:val="22"/>
        </w:rPr>
      </w:pPr>
      <w:r w:rsidRPr="00A2173C">
        <w:rPr>
          <w:noProof/>
          <w:sz w:val="22"/>
        </w:rPr>
        <w:drawing>
          <wp:inline distT="0" distB="0" distL="0" distR="0">
            <wp:extent cx="2520000" cy="277200"/>
            <wp:effectExtent l="0" t="0" r="0" b="0"/>
            <wp:docPr id="529" name="xkdr.jpg" descr="id:2147501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3"/>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jc w:val="center"/>
        <w:rPr>
          <w:sz w:val="22"/>
        </w:rPr>
      </w:pPr>
      <w:r w:rsidRPr="00A2173C">
        <w:rPr>
          <w:noProof/>
          <w:sz w:val="22"/>
        </w:rPr>
        <w:drawing>
          <wp:inline distT="0" distB="0" distL="0" distR="0">
            <wp:extent cx="529920" cy="213120"/>
            <wp:effectExtent l="0" t="0" r="0" b="0"/>
            <wp:docPr id="530" name="方法一.jpg" descr="id:2147501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4"/>
                    <a:stretch>
                      <a:fillRect/>
                    </a:stretch>
                  </pic:blipFill>
                  <pic:spPr>
                    <a:xfrm>
                      <a:off x="0" y="0"/>
                      <a:ext cx="529920" cy="2131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 xml:space="preserve"> </w:t>
      </w:r>
      <w:r w:rsidRPr="00A2173C">
        <w:rPr>
          <w:rFonts w:hint="eastAsia"/>
          <w:sz w:val="22"/>
        </w:rPr>
        <w:t>同学们</w:t>
      </w:r>
      <w:r w:rsidRPr="00A2173C">
        <w:rPr>
          <w:rFonts w:ascii="方正书宋_GBK" w:hAnsi="方正书宋_GBK"/>
          <w:sz w:val="22"/>
        </w:rPr>
        <w:t>,</w:t>
      </w:r>
      <w:r w:rsidRPr="00A2173C">
        <w:rPr>
          <w:rFonts w:hint="eastAsia"/>
          <w:sz w:val="22"/>
        </w:rPr>
        <w:t>前几节课我们学习认识了圆柱</w:t>
      </w:r>
      <w:r w:rsidRPr="00A2173C">
        <w:rPr>
          <w:rFonts w:ascii="方正书宋_GBK" w:hAnsi="方正书宋_GBK"/>
          <w:sz w:val="22"/>
        </w:rPr>
        <w:t>,</w:t>
      </w:r>
      <w:r w:rsidRPr="00A2173C">
        <w:rPr>
          <w:rFonts w:hint="eastAsia"/>
          <w:sz w:val="22"/>
        </w:rPr>
        <w:t>今天我们来认识一种新的图形</w:t>
      </w:r>
      <w:r w:rsidRPr="00A2173C">
        <w:rPr>
          <w:rFonts w:ascii="方正书宋_GBK" w:hAnsi="方正书宋_GBK"/>
          <w:sz w:val="22"/>
        </w:rPr>
        <w:t>,</w:t>
      </w:r>
      <w:r w:rsidRPr="00A2173C">
        <w:rPr>
          <w:rFonts w:hint="eastAsia"/>
          <w:sz w:val="22"/>
        </w:rPr>
        <w:t>我们来看图片。</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lastRenderedPageBreak/>
        <w:drawing>
          <wp:inline distT="0" distB="0" distL="0" distR="0">
            <wp:extent cx="3029571" cy="1362075"/>
            <wp:effectExtent l="19050" t="0" r="0" b="0"/>
            <wp:docPr id="531" name="图17.jpg" descr="id:2147501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15" cstate="print"/>
                    <a:stretch>
                      <a:fillRect/>
                    </a:stretch>
                  </pic:blipFill>
                  <pic:spPr>
                    <a:xfrm>
                      <a:off x="0" y="0"/>
                      <a:ext cx="3031700" cy="1363032"/>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我们观察一下</w:t>
      </w:r>
      <w:r w:rsidRPr="00A2173C">
        <w:rPr>
          <w:rFonts w:ascii="方正书宋_GBK" w:hAnsi="方正书宋_GBK"/>
          <w:sz w:val="22"/>
        </w:rPr>
        <w:t>,</w:t>
      </w:r>
      <w:r w:rsidRPr="00A2173C">
        <w:rPr>
          <w:rFonts w:hint="eastAsia"/>
          <w:sz w:val="22"/>
        </w:rPr>
        <w:t>这些物体的形状有什么共同的特点</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这些物体的上面都是一个尖锥形。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底面都是一个圆。</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这些物体共同的形状就是今天我们要学习的新的图形——圆锥。</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圆锥</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579240" cy="176040"/>
            <wp:effectExtent l="0" t="0" r="0" b="0"/>
            <wp:docPr id="532" name="设计意图.jpg" descr="id:21475010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由课件出示相关图片</w:t>
      </w:r>
      <w:r w:rsidRPr="00A2173C">
        <w:rPr>
          <w:rFonts w:ascii="方正楷体_GBK" w:hAnsi="方正楷体_GBK"/>
          <w:sz w:val="22"/>
        </w:rPr>
        <w:t>,</w:t>
      </w:r>
      <w:r w:rsidRPr="00A2173C">
        <w:rPr>
          <w:rFonts w:eastAsia="方正楷体_GBK" w:hint="eastAsia"/>
          <w:sz w:val="22"/>
        </w:rPr>
        <w:t>通过学生的观察</w:t>
      </w:r>
      <w:r w:rsidRPr="00A2173C">
        <w:rPr>
          <w:rFonts w:ascii="方正楷体_GBK" w:hAnsi="方正楷体_GBK"/>
          <w:sz w:val="22"/>
        </w:rPr>
        <w:t>,</w:t>
      </w:r>
      <w:r w:rsidRPr="00A2173C">
        <w:rPr>
          <w:rFonts w:eastAsia="方正楷体_GBK" w:hint="eastAsia"/>
          <w:sz w:val="22"/>
        </w:rPr>
        <w:t>使学生对圆锥有初步的感知</w:t>
      </w:r>
      <w:r w:rsidRPr="00A2173C">
        <w:rPr>
          <w:rFonts w:ascii="方正楷体_GBK" w:hAnsi="方正楷体_GBK"/>
          <w:sz w:val="22"/>
        </w:rPr>
        <w:t>,</w:t>
      </w:r>
      <w:r w:rsidRPr="00A2173C">
        <w:rPr>
          <w:rFonts w:eastAsia="方正楷体_GBK" w:hint="eastAsia"/>
          <w:sz w:val="22"/>
        </w:rPr>
        <w:t>进而直接引入课题</w:t>
      </w:r>
      <w:r w:rsidRPr="00A2173C">
        <w:rPr>
          <w:rFonts w:ascii="方正楷体_GBK" w:hAnsi="方正楷体_GBK"/>
          <w:sz w:val="22"/>
        </w:rPr>
        <w:t>,</w:t>
      </w:r>
      <w:r w:rsidRPr="00A2173C">
        <w:rPr>
          <w:rFonts w:eastAsia="方正楷体_GBK" w:hint="eastAsia"/>
          <w:sz w:val="22"/>
        </w:rPr>
        <w:t>使学生带着兴趣走入新知的学习。</w:t>
      </w:r>
    </w:p>
    <w:p w:rsidR="003C64D2" w:rsidRPr="00A2173C" w:rsidRDefault="003C64D2" w:rsidP="003C64D2">
      <w:pPr>
        <w:spacing w:line="240" w:lineRule="auto"/>
        <w:jc w:val="center"/>
        <w:rPr>
          <w:sz w:val="22"/>
        </w:rPr>
      </w:pPr>
      <w:r w:rsidRPr="00A2173C">
        <w:rPr>
          <w:noProof/>
          <w:sz w:val="22"/>
        </w:rPr>
        <w:drawing>
          <wp:inline distT="0" distB="0" distL="0" distR="0">
            <wp:extent cx="529920" cy="213120"/>
            <wp:effectExtent l="0" t="0" r="0" b="0"/>
            <wp:docPr id="533" name="方法二.jpg" descr="id:21475010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7"/>
                    <a:stretch>
                      <a:fillRect/>
                    </a:stretch>
                  </pic:blipFill>
                  <pic:spPr>
                    <a:xfrm>
                      <a:off x="0" y="0"/>
                      <a:ext cx="529920" cy="2131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hint="eastAsia"/>
          <w:sz w:val="22"/>
        </w:rPr>
        <w:t>教师指导学生把装在圆柱形容器里的沙子倒在桌子上</w:t>
      </w:r>
      <w:r w:rsidRPr="00A2173C">
        <w:rPr>
          <w:rFonts w:ascii="方正书宋_GBK" w:hAnsi="方正书宋_GBK"/>
          <w:sz w:val="22"/>
        </w:rPr>
        <w:t>,</w:t>
      </w:r>
      <w:r w:rsidRPr="00A2173C">
        <w:rPr>
          <w:rFonts w:hint="eastAsia"/>
          <w:sz w:val="22"/>
        </w:rPr>
        <w:t>并观察。</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沙子原来是什么形状</w:t>
      </w:r>
      <w:r w:rsidRPr="00A2173C">
        <w:rPr>
          <w:rFonts w:ascii="方正书宋_GBK" w:hAnsi="方正书宋_GBK"/>
          <w:sz w:val="22"/>
        </w:rPr>
        <w:t>?</w:t>
      </w:r>
      <w:r w:rsidRPr="00A2173C">
        <w:rPr>
          <w:rFonts w:hint="eastAsia"/>
          <w:sz w:val="22"/>
        </w:rPr>
        <w:t>现在的形状和原来有什么不同</w:t>
      </w:r>
      <w:r w:rsidRPr="00A2173C">
        <w:rPr>
          <w:rFonts w:ascii="方正书宋_GBK" w:hAnsi="方正书宋_GBK"/>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drawing>
          <wp:inline distT="0" distB="0" distL="0" distR="0">
            <wp:extent cx="1219320" cy="862560"/>
            <wp:effectExtent l="0" t="0" r="0" b="0"/>
            <wp:docPr id="534" name="sy54.jpg" descr="id:21475010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7.jpeg"/>
                    <pic:cNvPicPr/>
                  </pic:nvPicPr>
                  <pic:blipFill>
                    <a:blip r:embed="rId18"/>
                    <a:stretch>
                      <a:fillRect/>
                    </a:stretch>
                  </pic:blipFill>
                  <pic:spPr>
                    <a:xfrm>
                      <a:off x="0" y="0"/>
                      <a:ext cx="1219320" cy="8625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原来是圆柱形。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现在的图形是原来的圆柱形的上面的圆形变成了一个点。</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那么这个图形和原来的图形有什么共同点呢</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下面的底都是圆形。</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今天我们就来认识像倒在桌子上的沙子的形状。</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圆锥</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579240" cy="176040"/>
            <wp:effectExtent l="0" t="0" r="0" b="0"/>
            <wp:docPr id="535" name="设计意图.jpg" descr="id:21475010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通过学生的动手操作</w:t>
      </w:r>
      <w:r w:rsidRPr="00A2173C">
        <w:rPr>
          <w:rFonts w:ascii="方正楷体_GBK" w:hAnsi="方正楷体_GBK"/>
          <w:sz w:val="22"/>
        </w:rPr>
        <w:t>,</w:t>
      </w:r>
      <w:r w:rsidRPr="00A2173C">
        <w:rPr>
          <w:rFonts w:eastAsia="方正楷体_GBK" w:hint="eastAsia"/>
          <w:sz w:val="22"/>
        </w:rPr>
        <w:t>把圆柱形的沙子倒出来形成圆锥形</w:t>
      </w:r>
      <w:r w:rsidRPr="00A2173C">
        <w:rPr>
          <w:rFonts w:ascii="方正楷体_GBK" w:hAnsi="方正楷体_GBK"/>
          <w:sz w:val="22"/>
        </w:rPr>
        <w:t>,</w:t>
      </w:r>
      <w:r w:rsidRPr="00A2173C">
        <w:rPr>
          <w:rFonts w:eastAsia="方正楷体_GBK" w:hint="eastAsia"/>
          <w:sz w:val="22"/>
        </w:rPr>
        <w:t>在学生的实践操作和观察中感知圆锥形与圆柱形的不同</w:t>
      </w:r>
      <w:r w:rsidRPr="00A2173C">
        <w:rPr>
          <w:rFonts w:ascii="方正楷体_GBK" w:hAnsi="方正楷体_GBK"/>
          <w:sz w:val="22"/>
        </w:rPr>
        <w:t>,</w:t>
      </w:r>
      <w:r w:rsidRPr="00A2173C">
        <w:rPr>
          <w:rFonts w:eastAsia="方正楷体_GBK" w:hint="eastAsia"/>
          <w:sz w:val="22"/>
        </w:rPr>
        <w:t>为新知的学习打下基础。</w:t>
      </w:r>
    </w:p>
    <w:p w:rsidR="003C64D2" w:rsidRPr="00A2173C" w:rsidRDefault="003C64D2" w:rsidP="003C64D2">
      <w:pPr>
        <w:spacing w:line="240" w:lineRule="auto"/>
        <w:jc w:val="center"/>
        <w:rPr>
          <w:sz w:val="22"/>
        </w:rPr>
      </w:pPr>
      <w:r w:rsidRPr="00A2173C">
        <w:rPr>
          <w:noProof/>
          <w:sz w:val="22"/>
        </w:rPr>
        <w:lastRenderedPageBreak/>
        <w:drawing>
          <wp:inline distT="0" distB="0" distL="0" distR="0">
            <wp:extent cx="529920" cy="213120"/>
            <wp:effectExtent l="0" t="0" r="0" b="0"/>
            <wp:docPr id="536" name="方法三.jpg" descr="id:21475011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9"/>
                    <a:stretch>
                      <a:fillRect/>
                    </a:stretch>
                  </pic:blipFill>
                  <pic:spPr>
                    <a:xfrm>
                      <a:off x="0" y="0"/>
                      <a:ext cx="529920" cy="21312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前几节课我们学习了圆柱的相关知识</w:t>
      </w:r>
      <w:r w:rsidRPr="00A2173C">
        <w:rPr>
          <w:rFonts w:ascii="方正书宋_GBK" w:hAnsi="方正书宋_GBK"/>
          <w:sz w:val="22"/>
        </w:rPr>
        <w:t>,</w:t>
      </w:r>
      <w:r w:rsidRPr="00A2173C">
        <w:rPr>
          <w:rFonts w:hint="eastAsia"/>
          <w:sz w:val="22"/>
        </w:rPr>
        <w:t>今天我们来学习和圆柱相近的另外一个图形——圆锥。</w:t>
      </w:r>
      <w:r w:rsidRPr="00A2173C">
        <w:rPr>
          <w:rFonts w:ascii="方正楷体_GBK" w:hAnsi="方正楷体_GBK"/>
          <w:sz w:val="22"/>
        </w:rPr>
        <w:t>(</w:t>
      </w:r>
      <w:r w:rsidRPr="00A2173C">
        <w:rPr>
          <w:rFonts w:eastAsia="方正楷体_GBK" w:hint="eastAsia"/>
          <w:sz w:val="22"/>
        </w:rPr>
        <w:t>板书课题</w:t>
      </w:r>
      <w:r w:rsidRPr="00A2173C">
        <w:rPr>
          <w:rFonts w:ascii="方正楷体_GBK" w:hAnsi="方正楷体_GBK"/>
          <w:sz w:val="22"/>
        </w:rPr>
        <w:t>:</w:t>
      </w:r>
      <w:r w:rsidRPr="00A2173C">
        <w:rPr>
          <w:rFonts w:eastAsia="方正楷体_GBK" w:hint="eastAsia"/>
          <w:sz w:val="22"/>
        </w:rPr>
        <w:t>圆锥</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579240" cy="176040"/>
            <wp:effectExtent l="0" t="0" r="0" b="0"/>
            <wp:docPr id="537" name="设计意图.jpg" descr="id:21475011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用简洁的语言直接导入</w:t>
      </w:r>
      <w:r w:rsidRPr="00A2173C">
        <w:rPr>
          <w:rFonts w:ascii="方正楷体_GBK" w:hAnsi="方正楷体_GBK"/>
          <w:sz w:val="22"/>
        </w:rPr>
        <w:t>,</w:t>
      </w:r>
      <w:r w:rsidRPr="00A2173C">
        <w:rPr>
          <w:rFonts w:eastAsia="方正楷体_GBK" w:hint="eastAsia"/>
          <w:sz w:val="22"/>
        </w:rPr>
        <w:t>把学生的注意力快速集中到要学习的新知上来。</w:t>
      </w:r>
    </w:p>
    <w:p w:rsidR="003C64D2" w:rsidRPr="00A2173C" w:rsidRDefault="003C64D2" w:rsidP="003C64D2">
      <w:pPr>
        <w:spacing w:line="240" w:lineRule="auto"/>
        <w:jc w:val="center"/>
        <w:rPr>
          <w:sz w:val="22"/>
        </w:rPr>
      </w:pPr>
      <w:r w:rsidRPr="00A2173C">
        <w:rPr>
          <w:noProof/>
          <w:sz w:val="22"/>
        </w:rPr>
        <w:drawing>
          <wp:inline distT="0" distB="0" distL="0" distR="0">
            <wp:extent cx="2520000" cy="277200"/>
            <wp:effectExtent l="0" t="0" r="0" b="0"/>
            <wp:docPr id="538" name="xzgj.jpg" descr="id:21475011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0"/>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rPr>
          <w:sz w:val="22"/>
        </w:rPr>
      </w:pPr>
      <w:r w:rsidRPr="00A2173C">
        <w:rPr>
          <w:rFonts w:eastAsia="方正黑体_GBK" w:hint="eastAsia"/>
          <w:color w:val="FF00FF"/>
          <w:sz w:val="22"/>
        </w:rPr>
        <w:t>一、初步认识圆锥。</w:t>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感知生活中的圆锥。</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drawing>
          <wp:inline distT="0" distB="0" distL="0" distR="0">
            <wp:extent cx="2944828" cy="1323975"/>
            <wp:effectExtent l="19050" t="0" r="7922" b="0"/>
            <wp:docPr id="539" name="图17.jpg" descr="id:21475011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6.jpeg"/>
                    <pic:cNvPicPr/>
                  </pic:nvPicPr>
                  <pic:blipFill>
                    <a:blip r:embed="rId21" cstate="print"/>
                    <a:stretch>
                      <a:fillRect/>
                    </a:stretch>
                  </pic:blipFill>
                  <pic:spPr>
                    <a:xfrm>
                      <a:off x="0" y="0"/>
                      <a:ext cx="2946897" cy="1324905"/>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图片中的塔顶、帽子、灯光的外形有什么共同的特点</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上面是尖锥形</w:t>
      </w:r>
      <w:r w:rsidRPr="00A2173C">
        <w:rPr>
          <w:rFonts w:ascii="方正书宋_GBK" w:hAnsi="方正书宋_GBK"/>
          <w:sz w:val="22"/>
        </w:rPr>
        <w:t>,</w:t>
      </w:r>
      <w:r w:rsidRPr="00A2173C">
        <w:rPr>
          <w:rFonts w:hint="eastAsia"/>
          <w:sz w:val="22"/>
        </w:rPr>
        <w:t>下面是圆形。</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和老师前面教具中的哪个是一样的形状</w:t>
      </w:r>
      <w:r w:rsidRPr="00A2173C">
        <w:rPr>
          <w:rFonts w:ascii="方正书宋_GBK" w:hAnsi="方正书宋_GBK"/>
          <w:sz w:val="22"/>
        </w:rPr>
        <w:t>?</w:t>
      </w:r>
      <w:r w:rsidRPr="00A2173C">
        <w:rPr>
          <w:rFonts w:hint="eastAsia"/>
          <w:sz w:val="22"/>
        </w:rPr>
        <w:t>你能从手中的学具里找出来吗</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和那个上面是尖锥的物体是一样的。</w:t>
      </w:r>
      <w:r w:rsidRPr="00A2173C">
        <w:rPr>
          <w:rFonts w:ascii="方正楷体_GBK" w:hAnsi="方正楷体_GBK"/>
          <w:sz w:val="22"/>
        </w:rPr>
        <w:t>(</w:t>
      </w:r>
      <w:r w:rsidRPr="00A2173C">
        <w:rPr>
          <w:rFonts w:eastAsia="方正楷体_GBK" w:hint="eastAsia"/>
          <w:sz w:val="22"/>
        </w:rPr>
        <w:t>教师用圆锥体进行展示</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这个就是一样的。</w:t>
      </w:r>
      <w:r w:rsidRPr="00A2173C">
        <w:rPr>
          <w:rFonts w:ascii="方正楷体_GBK" w:hAnsi="方正楷体_GBK"/>
          <w:sz w:val="22"/>
        </w:rPr>
        <w:t>(</w:t>
      </w:r>
      <w:r w:rsidRPr="00A2173C">
        <w:rPr>
          <w:rFonts w:eastAsia="方正楷体_GBK" w:hint="eastAsia"/>
          <w:sz w:val="22"/>
        </w:rPr>
        <w:t>学生用圆锥体演示</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归纳认识圆锥。</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通过刚才的学习</w:t>
      </w:r>
      <w:r w:rsidRPr="00A2173C">
        <w:rPr>
          <w:rFonts w:ascii="方正书宋_GBK" w:hAnsi="方正书宋_GBK"/>
          <w:sz w:val="22"/>
        </w:rPr>
        <w:t>,</w:t>
      </w:r>
      <w:r w:rsidRPr="00A2173C">
        <w:rPr>
          <w:rFonts w:hint="eastAsia"/>
          <w:sz w:val="22"/>
        </w:rPr>
        <w:t>我们认识了一种新的图形</w:t>
      </w:r>
      <w:r w:rsidRPr="00A2173C">
        <w:rPr>
          <w:rFonts w:ascii="方正书宋_GBK" w:hAnsi="方正书宋_GBK"/>
          <w:sz w:val="22"/>
        </w:rPr>
        <w:t>,</w:t>
      </w:r>
      <w:r w:rsidRPr="00A2173C">
        <w:rPr>
          <w:rFonts w:hint="eastAsia"/>
          <w:sz w:val="22"/>
        </w:rPr>
        <w:t>老师把它们进行了归类</w:t>
      </w:r>
      <w:r w:rsidRPr="00A2173C">
        <w:rPr>
          <w:rFonts w:ascii="方正书宋_GBK" w:hAnsi="方正书宋_GBK"/>
          <w:sz w:val="22"/>
        </w:rPr>
        <w:t>,</w:t>
      </w:r>
      <w:r w:rsidRPr="00A2173C">
        <w:rPr>
          <w:rFonts w:hint="eastAsia"/>
          <w:sz w:val="22"/>
        </w:rPr>
        <w:t>我们来看一看</w:t>
      </w:r>
      <w:r w:rsidRPr="00A2173C">
        <w:rPr>
          <w:rFonts w:ascii="方正书宋_GBK" w:hAnsi="方正书宋_GBK"/>
          <w:sz w:val="22"/>
        </w:rPr>
        <w:t>:</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lastRenderedPageBreak/>
        <w:drawing>
          <wp:inline distT="0" distB="0" distL="0" distR="0">
            <wp:extent cx="3028673" cy="1695450"/>
            <wp:effectExtent l="19050" t="0" r="277" b="0"/>
            <wp:docPr id="540" name="g3.jpg" descr="id:2147501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8.jpeg"/>
                    <pic:cNvPicPr/>
                  </pic:nvPicPr>
                  <pic:blipFill>
                    <a:blip r:embed="rId22" cstate="print"/>
                    <a:stretch>
                      <a:fillRect/>
                    </a:stretch>
                  </pic:blipFill>
                  <pic:spPr>
                    <a:xfrm>
                      <a:off x="0" y="0"/>
                      <a:ext cx="3030841" cy="1696664"/>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上图中这些物体的形状都是圆锥体</w:t>
      </w:r>
      <w:r w:rsidRPr="00A2173C">
        <w:rPr>
          <w:rFonts w:ascii="方正书宋_GBK" w:hAnsi="方正书宋_GBK"/>
          <w:sz w:val="22"/>
        </w:rPr>
        <w:t>,</w:t>
      </w:r>
      <w:r w:rsidRPr="00A2173C">
        <w:rPr>
          <w:rFonts w:hint="eastAsia"/>
          <w:sz w:val="22"/>
        </w:rPr>
        <w:t>简称圆锥。</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我们生活中还有哪些常见圆锥形的物体呢</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铅笔的笔尖是圆锥形。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漏斗。</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越南人的斗笠。</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蛋卷冰淇淋。</w:t>
      </w:r>
    </w:p>
    <w:p w:rsidR="003C64D2" w:rsidRPr="00A2173C" w:rsidRDefault="003C64D2" w:rsidP="003C64D2">
      <w:pPr>
        <w:spacing w:line="240" w:lineRule="auto"/>
        <w:ind w:firstLineChars="200" w:firstLine="440"/>
        <w:rPr>
          <w:sz w:val="22"/>
        </w:rPr>
      </w:pPr>
      <w:r w:rsidRPr="00A2173C">
        <w:rPr>
          <w:rFonts w:hint="eastAsia"/>
          <w:sz w:val="22"/>
        </w:rPr>
        <w:t>……</w:t>
      </w:r>
    </w:p>
    <w:p w:rsidR="003C64D2" w:rsidRPr="00A2173C" w:rsidRDefault="003C64D2" w:rsidP="003C64D2">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巩固练习</w:t>
      </w:r>
      <w:r w:rsidRPr="00A2173C">
        <w:rPr>
          <w:rFonts w:ascii="方正书宋_GBK" w:hAnsi="方正书宋_GBK"/>
          <w:sz w:val="22"/>
        </w:rPr>
        <w:t>,</w:t>
      </w:r>
      <w:r w:rsidRPr="00A2173C">
        <w:rPr>
          <w:rFonts w:hint="eastAsia"/>
          <w:sz w:val="22"/>
        </w:rPr>
        <w:t>加深理解。</w:t>
      </w:r>
    </w:p>
    <w:p w:rsidR="003C64D2"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通过刚才的学习</w:t>
      </w:r>
      <w:r w:rsidRPr="00A2173C">
        <w:rPr>
          <w:rFonts w:ascii="方正书宋_GBK" w:hAnsi="方正书宋_GBK"/>
          <w:sz w:val="22"/>
        </w:rPr>
        <w:t>,</w:t>
      </w:r>
      <w:r w:rsidRPr="00A2173C">
        <w:rPr>
          <w:rFonts w:hint="eastAsia"/>
          <w:sz w:val="22"/>
        </w:rPr>
        <w:t>我们知道了圆锥和圆柱一样</w:t>
      </w:r>
      <w:r w:rsidRPr="00A2173C">
        <w:rPr>
          <w:rFonts w:ascii="方正书宋_GBK" w:hAnsi="方正书宋_GBK"/>
          <w:sz w:val="22"/>
        </w:rPr>
        <w:t>,</w:t>
      </w:r>
      <w:r w:rsidRPr="00A2173C">
        <w:rPr>
          <w:rFonts w:hint="eastAsia"/>
          <w:sz w:val="22"/>
        </w:rPr>
        <w:t>是生活中常见的立体图形</w:t>
      </w:r>
      <w:r w:rsidRPr="00A2173C">
        <w:rPr>
          <w:rFonts w:ascii="方正书宋_GBK" w:hAnsi="方正书宋_GBK"/>
          <w:sz w:val="22"/>
        </w:rPr>
        <w:t>,</w:t>
      </w:r>
      <w:r w:rsidRPr="00A2173C">
        <w:rPr>
          <w:rFonts w:hint="eastAsia"/>
          <w:sz w:val="22"/>
        </w:rPr>
        <w:t>我们来看看下面的图形中</w:t>
      </w:r>
      <w:r w:rsidRPr="00A2173C">
        <w:rPr>
          <w:rFonts w:ascii="方正书宋_GBK" w:hAnsi="方正书宋_GBK"/>
          <w:sz w:val="22"/>
        </w:rPr>
        <w:t>,</w:t>
      </w:r>
      <w:r w:rsidRPr="00A2173C">
        <w:rPr>
          <w:rFonts w:hint="eastAsia"/>
          <w:sz w:val="22"/>
        </w:rPr>
        <w:t>是圆锥的在下面的括号里画“</w:t>
      </w:r>
      <w:r w:rsidRPr="00A2173C">
        <w:rPr>
          <w:rFonts w:eastAsia="NEU-BZ-S92" w:hint="eastAsia"/>
          <w:sz w:val="22"/>
        </w:rPr>
        <w:t>√</w:t>
      </w:r>
      <w:r w:rsidRPr="00A2173C">
        <w:rPr>
          <w:rFonts w:hint="eastAsia"/>
          <w:sz w:val="22"/>
        </w:rPr>
        <w:t>”</w:t>
      </w:r>
      <w:r w:rsidRPr="00A2173C">
        <w:rPr>
          <w:rFonts w:ascii="方正书宋_GBK" w:hAnsi="方正书宋_GBK"/>
          <w:sz w:val="22"/>
        </w:rPr>
        <w:t>,</w:t>
      </w:r>
      <w:r w:rsidRPr="00A2173C">
        <w:rPr>
          <w:rFonts w:hint="eastAsia"/>
          <w:sz w:val="22"/>
        </w:rPr>
        <w:t>不是的画“</w:t>
      </w:r>
      <w:r w:rsidRPr="00A2173C">
        <w:rPr>
          <w:rFonts w:eastAsia="NEU-BZ-S92" w:hint="eastAsia"/>
          <w:sz w:val="22"/>
        </w:rPr>
        <w:t>✕</w:t>
      </w:r>
      <w:r w:rsidRPr="00A2173C">
        <w:rPr>
          <w:rFonts w:hint="eastAsia"/>
          <w:sz w:val="22"/>
        </w:rPr>
        <w:t>”。</w:t>
      </w:r>
    </w:p>
    <w:p w:rsidR="003C64D2" w:rsidRPr="00A2173C" w:rsidRDefault="003C64D2" w:rsidP="003C64D2">
      <w:pPr>
        <w:spacing w:line="240" w:lineRule="auto"/>
        <w:ind w:firstLineChars="200" w:firstLine="440"/>
        <w:rPr>
          <w:sz w:val="22"/>
        </w:rPr>
      </w:pPr>
      <w:r>
        <w:rPr>
          <w:noProof/>
          <w:sz w:val="22"/>
        </w:rPr>
        <w:drawing>
          <wp:inline distT="0" distB="0" distL="0" distR="0">
            <wp:extent cx="3486150" cy="1927723"/>
            <wp:effectExtent l="19050" t="0" r="0" b="0"/>
            <wp:docPr id="15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srcRect/>
                    <a:stretch>
                      <a:fillRect/>
                    </a:stretch>
                  </pic:blipFill>
                  <pic:spPr bwMode="auto">
                    <a:xfrm>
                      <a:off x="0" y="0"/>
                      <a:ext cx="3486150" cy="1927723"/>
                    </a:xfrm>
                    <a:prstGeom prst="rect">
                      <a:avLst/>
                    </a:prstGeom>
                    <a:noFill/>
                    <a:ln w="9525">
                      <a:noFill/>
                      <a:miter lim="800000"/>
                      <a:headEnd/>
                      <a:tailEnd/>
                    </a:ln>
                  </pic:spPr>
                </pic:pic>
              </a:graphicData>
            </a:graphic>
          </wp:inline>
        </w:drawing>
      </w:r>
    </w:p>
    <w:p w:rsidR="003C64D2" w:rsidRPr="00A2173C" w:rsidRDefault="003C64D2" w:rsidP="003C64D2">
      <w:pPr>
        <w:spacing w:line="240" w:lineRule="auto"/>
        <w:jc w:val="center"/>
        <w:rPr>
          <w:sz w:val="22"/>
        </w:rPr>
      </w:pP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我们怎么来区分是不是圆锥体呢</w:t>
      </w:r>
      <w:r w:rsidRPr="00A2173C">
        <w:rPr>
          <w:rFonts w:ascii="方正书宋_GBK" w:hAnsi="方正书宋_GBK"/>
          <w:sz w:val="22"/>
        </w:rPr>
        <w:t>?</w:t>
      </w:r>
      <w:r w:rsidRPr="00A2173C">
        <w:rPr>
          <w:rFonts w:hint="eastAsia"/>
          <w:sz w:val="22"/>
        </w:rPr>
        <w:t>哪些是圆锥体</w:t>
      </w:r>
      <w:r w:rsidRPr="00A2173C">
        <w:rPr>
          <w:rFonts w:ascii="方正书宋_GBK" w:hAnsi="方正书宋_GBK"/>
          <w:sz w:val="22"/>
        </w:rPr>
        <w:t>?</w:t>
      </w:r>
      <w:r w:rsidRPr="00A2173C">
        <w:rPr>
          <w:rFonts w:hint="eastAsia"/>
          <w:sz w:val="22"/>
        </w:rPr>
        <w:t>哪些不是圆锥体</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圆锥体上面是锥形</w:t>
      </w:r>
      <w:r w:rsidRPr="00A2173C">
        <w:rPr>
          <w:rFonts w:ascii="方正书宋_GBK" w:hAnsi="方正书宋_GBK"/>
          <w:sz w:val="22"/>
        </w:rPr>
        <w:t>,</w:t>
      </w:r>
      <w:r w:rsidRPr="00A2173C">
        <w:rPr>
          <w:rFonts w:hint="eastAsia"/>
          <w:sz w:val="22"/>
        </w:rPr>
        <w:t>下面是圆形。</w:t>
      </w:r>
    </w:p>
    <w:p w:rsidR="003C64D2" w:rsidRPr="00A2173C" w:rsidRDefault="003C64D2" w:rsidP="003C64D2">
      <w:pPr>
        <w:spacing w:line="240" w:lineRule="auto"/>
        <w:ind w:firstLineChars="200" w:firstLine="440"/>
        <w:rPr>
          <w:sz w:val="22"/>
        </w:rPr>
      </w:pPr>
      <w:r w:rsidRPr="00A2173C">
        <w:rPr>
          <w:rFonts w:eastAsia="方正黑体_GBK" w:hint="eastAsia"/>
          <w:sz w:val="22"/>
        </w:rPr>
        <w:lastRenderedPageBreak/>
        <w:t>生</w:t>
      </w:r>
      <w:r w:rsidRPr="00A2173C">
        <w:rPr>
          <w:sz w:val="22"/>
        </w:rPr>
        <w:t>2</w:t>
      </w:r>
      <w:r w:rsidRPr="00A2173C">
        <w:rPr>
          <w:rFonts w:ascii="方正黑体_GBK" w:hAnsi="方正黑体_GBK"/>
          <w:sz w:val="22"/>
        </w:rPr>
        <w:t>:</w:t>
      </w:r>
      <w:r w:rsidRPr="00A2173C">
        <w:rPr>
          <w:rFonts w:hint="eastAsia"/>
          <w:sz w:val="22"/>
        </w:rPr>
        <w:t>第一个和第四个是圆锥体。</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第二个、第三个和第五个不是圆锥体。</w:t>
      </w:r>
    </w:p>
    <w:p w:rsidR="003C64D2" w:rsidRPr="00A2173C" w:rsidRDefault="003C64D2" w:rsidP="003C64D2">
      <w:pPr>
        <w:spacing w:line="240" w:lineRule="auto"/>
        <w:ind w:firstLineChars="200" w:firstLine="440"/>
        <w:rPr>
          <w:sz w:val="22"/>
        </w:rPr>
      </w:pPr>
      <w:r w:rsidRPr="00A2173C">
        <w:rPr>
          <w:rFonts w:eastAsia="方正黑体_GBK" w:hint="eastAsia"/>
          <w:sz w:val="22"/>
        </w:rPr>
        <w:t>师生共同完成</w:t>
      </w:r>
      <w:r w:rsidRPr="00A2173C">
        <w:rPr>
          <w:rFonts w:ascii="方正黑体_GBK" w:hAnsi="方正黑体_GBK"/>
          <w:sz w:val="22"/>
        </w:rPr>
        <w:t>:</w:t>
      </w:r>
    </w:p>
    <w:p w:rsidR="003C64D2" w:rsidRPr="00A2173C" w:rsidRDefault="003C64D2" w:rsidP="003C64D2">
      <w:pPr>
        <w:spacing w:line="240" w:lineRule="auto"/>
        <w:jc w:val="center"/>
        <w:rPr>
          <w:sz w:val="22"/>
        </w:rPr>
      </w:pPr>
      <w:r w:rsidRPr="00A2173C">
        <w:rPr>
          <w:noProof/>
          <w:sz w:val="22"/>
        </w:rPr>
        <w:drawing>
          <wp:inline distT="0" distB="0" distL="0" distR="0">
            <wp:extent cx="2283120" cy="350640"/>
            <wp:effectExtent l="0" t="0" r="0" b="0"/>
            <wp:docPr id="542" name="sy60.jpg" descr="id:2147501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0.jpeg"/>
                    <pic:cNvPicPr/>
                  </pic:nvPicPr>
                  <pic:blipFill>
                    <a:blip r:embed="rId24"/>
                    <a:stretch>
                      <a:fillRect/>
                    </a:stretch>
                  </pic:blipFill>
                  <pic:spPr>
                    <a:xfrm>
                      <a:off x="0" y="0"/>
                      <a:ext cx="2283120" cy="350640"/>
                    </a:xfrm>
                    <a:prstGeom prst="rect">
                      <a:avLst/>
                    </a:prstGeom>
                  </pic:spPr>
                </pic:pic>
              </a:graphicData>
            </a:graphic>
          </wp:inline>
        </w:drawing>
      </w:r>
    </w:p>
    <w:p w:rsidR="003C64D2" w:rsidRPr="00A2173C" w:rsidRDefault="003C64D2" w:rsidP="003C64D2">
      <w:pPr>
        <w:spacing w:line="240" w:lineRule="auto"/>
        <w:ind w:firstLineChars="200" w:firstLine="440"/>
        <w:jc w:val="center"/>
        <w:rPr>
          <w:sz w:val="22"/>
        </w:rPr>
      </w:pPr>
      <w:r w:rsidRPr="00A2173C">
        <w:rPr>
          <w:rFonts w:ascii="方正书宋_GBK" w:hAnsi="方正书宋_GBK"/>
          <w:sz w:val="22"/>
        </w:rPr>
        <w:t>(</w:t>
      </w:r>
      <w:r w:rsidRPr="00A2173C">
        <w:rPr>
          <w:rFonts w:eastAsia="NEU-BZ-S92" w:hint="eastAsia"/>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eastAsia="NEU-BZ-S92" w:hint="eastAsia"/>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eastAsia="NEU-BZ-S92" w:hint="eastAsia"/>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eastAsia="NEU-BZ-S92" w:hint="eastAsia"/>
          <w:sz w:val="22"/>
        </w:rPr>
        <w:t>√</w:t>
      </w:r>
      <w:r w:rsidRPr="00A2173C">
        <w:rPr>
          <w:rFonts w:ascii="方正书宋_GBK" w:hAnsi="方正书宋_GBK"/>
          <w:sz w:val="22"/>
        </w:rPr>
        <w:t>)</w:t>
      </w:r>
      <w:r w:rsidRPr="00A2173C">
        <w:rPr>
          <w:i/>
          <w:sz w:val="22"/>
        </w:rPr>
        <w:t xml:space="preserve">　　</w:t>
      </w:r>
      <w:r w:rsidRPr="00A2173C">
        <w:rPr>
          <w:rFonts w:ascii="方正书宋_GBK" w:hAnsi="方正书宋_GBK"/>
          <w:sz w:val="22"/>
        </w:rPr>
        <w:t>(</w:t>
      </w:r>
      <w:r w:rsidRPr="00A2173C">
        <w:rPr>
          <w:rFonts w:eastAsia="NEU-BZ-S92" w:hint="eastAsia"/>
          <w:sz w:val="22"/>
        </w:rPr>
        <w:t>✕</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579240" cy="176040"/>
            <wp:effectExtent l="0" t="0" r="0" b="0"/>
            <wp:docPr id="543" name="设计意图.jpg" descr="id:2147501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通过区分圆锥体与非圆锥体的练习</w:t>
      </w:r>
      <w:r w:rsidRPr="00A2173C">
        <w:rPr>
          <w:rFonts w:ascii="方正楷体_GBK" w:hAnsi="方正楷体_GBK"/>
          <w:sz w:val="22"/>
        </w:rPr>
        <w:t>,</w:t>
      </w:r>
      <w:r w:rsidRPr="00A2173C">
        <w:rPr>
          <w:rFonts w:eastAsia="方正楷体_GBK" w:hint="eastAsia"/>
          <w:sz w:val="22"/>
        </w:rPr>
        <w:t>使学生加深对圆锥形物体的认识</w:t>
      </w:r>
      <w:r w:rsidRPr="00A2173C">
        <w:rPr>
          <w:rFonts w:ascii="方正楷体_GBK" w:hAnsi="方正楷体_GBK"/>
          <w:sz w:val="22"/>
        </w:rPr>
        <w:t>,</w:t>
      </w:r>
      <w:r w:rsidRPr="00A2173C">
        <w:rPr>
          <w:rFonts w:eastAsia="方正楷体_GBK" w:hint="eastAsia"/>
          <w:sz w:val="22"/>
        </w:rPr>
        <w:t>为下面学习圆锥体的各部分名称及高的测量打好基础。</w:t>
      </w:r>
    </w:p>
    <w:p w:rsidR="003C64D2" w:rsidRPr="00A2173C" w:rsidRDefault="003C64D2" w:rsidP="003C64D2">
      <w:pPr>
        <w:spacing w:line="240" w:lineRule="auto"/>
        <w:rPr>
          <w:sz w:val="22"/>
        </w:rPr>
      </w:pPr>
      <w:r w:rsidRPr="00A2173C">
        <w:rPr>
          <w:rFonts w:eastAsia="方正黑体_GBK" w:hint="eastAsia"/>
          <w:color w:val="FF00FF"/>
          <w:sz w:val="22"/>
        </w:rPr>
        <w:t>二、探究学习</w:t>
      </w:r>
      <w:r w:rsidRPr="00A2173C">
        <w:rPr>
          <w:color w:val="FF00FF"/>
          <w:sz w:val="22"/>
        </w:rPr>
        <w:t>P32</w:t>
      </w:r>
      <w:r w:rsidRPr="00A2173C">
        <w:rPr>
          <w:rFonts w:eastAsia="方正黑体_GBK" w:hint="eastAsia"/>
          <w:color w:val="FF00FF"/>
          <w:sz w:val="22"/>
        </w:rPr>
        <w:t>例</w:t>
      </w:r>
      <w:r w:rsidRPr="00A2173C">
        <w:rPr>
          <w:color w:val="FF00FF"/>
          <w:sz w:val="22"/>
        </w:rPr>
        <w:t>1</w:t>
      </w:r>
      <w:r w:rsidRPr="00A2173C">
        <w:rPr>
          <w:rFonts w:ascii="方正黑体_GBK" w:hAnsi="方正黑体_GBK"/>
          <w:color w:val="FF00FF"/>
          <w:sz w:val="22"/>
        </w:rPr>
        <w:t>,</w:t>
      </w:r>
      <w:r w:rsidRPr="00A2173C">
        <w:rPr>
          <w:rFonts w:eastAsia="方正黑体_GBK" w:hint="eastAsia"/>
          <w:color w:val="FF00FF"/>
          <w:sz w:val="22"/>
        </w:rPr>
        <w:t>掌握圆锥的各部分名称及高的测量。</w:t>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认识圆锥的侧面。</w:t>
      </w:r>
    </w:p>
    <w:p w:rsidR="003C64D2" w:rsidRPr="00A2173C" w:rsidRDefault="003C64D2" w:rsidP="003C64D2">
      <w:pPr>
        <w:spacing w:line="240" w:lineRule="auto"/>
        <w:ind w:firstLineChars="200" w:firstLine="440"/>
        <w:rPr>
          <w:sz w:val="22"/>
        </w:rPr>
      </w:pPr>
      <w:r w:rsidRPr="00A2173C">
        <w:rPr>
          <w:rFonts w:hint="eastAsia"/>
          <w:sz w:val="22"/>
        </w:rPr>
        <w:t>师生共同取出课前准备的圆锥形物体</w:t>
      </w:r>
      <w:r w:rsidRPr="00A2173C">
        <w:rPr>
          <w:rFonts w:ascii="方正书宋_GBK" w:hAnsi="方正书宋_GBK"/>
          <w:sz w:val="22"/>
        </w:rPr>
        <w:t>,</w:t>
      </w:r>
      <w:r w:rsidRPr="00A2173C">
        <w:rPr>
          <w:rFonts w:hint="eastAsia"/>
          <w:sz w:val="22"/>
        </w:rPr>
        <w:t>引导学生观察并思考</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我们手中有一个圆锥体</w:t>
      </w:r>
      <w:r w:rsidRPr="00A2173C">
        <w:rPr>
          <w:rFonts w:ascii="方正书宋_GBK" w:hAnsi="方正书宋_GBK"/>
          <w:sz w:val="22"/>
        </w:rPr>
        <w:t>,</w:t>
      </w:r>
      <w:r w:rsidRPr="00A2173C">
        <w:rPr>
          <w:rFonts w:hint="eastAsia"/>
          <w:sz w:val="22"/>
        </w:rPr>
        <w:t>我们用手摸一摸</w:t>
      </w:r>
      <w:r w:rsidRPr="00A2173C">
        <w:rPr>
          <w:rFonts w:ascii="方正书宋_GBK" w:hAnsi="方正书宋_GBK"/>
          <w:sz w:val="22"/>
        </w:rPr>
        <w:t>,</w:t>
      </w:r>
      <w:r w:rsidRPr="00A2173C">
        <w:rPr>
          <w:rFonts w:hint="eastAsia"/>
          <w:sz w:val="22"/>
        </w:rPr>
        <w:t>并观察一下</w:t>
      </w:r>
      <w:r w:rsidRPr="00A2173C">
        <w:rPr>
          <w:rFonts w:ascii="方正书宋_GBK" w:hAnsi="方正书宋_GBK"/>
          <w:sz w:val="22"/>
        </w:rPr>
        <w:t>,</w:t>
      </w:r>
      <w:r w:rsidRPr="00A2173C">
        <w:rPr>
          <w:rFonts w:hint="eastAsia"/>
          <w:sz w:val="22"/>
        </w:rPr>
        <w:t>和圆柱相比</w:t>
      </w:r>
      <w:r w:rsidRPr="00A2173C">
        <w:rPr>
          <w:rFonts w:ascii="方正书宋_GBK" w:hAnsi="方正书宋_GBK"/>
          <w:sz w:val="22"/>
        </w:rPr>
        <w:t>,</w:t>
      </w:r>
      <w:r w:rsidRPr="00A2173C">
        <w:rPr>
          <w:rFonts w:hint="eastAsia"/>
          <w:sz w:val="22"/>
        </w:rPr>
        <w:t>它有什么不同点</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圆柱有两个底</w:t>
      </w:r>
      <w:r w:rsidRPr="00A2173C">
        <w:rPr>
          <w:rFonts w:ascii="方正书宋_GBK" w:hAnsi="方正书宋_GBK"/>
          <w:sz w:val="22"/>
        </w:rPr>
        <w:t>,</w:t>
      </w:r>
      <w:r w:rsidRPr="00A2173C">
        <w:rPr>
          <w:rFonts w:hint="eastAsia"/>
          <w:sz w:val="22"/>
        </w:rPr>
        <w:t>圆锥有一个底。</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圆柱的侧面展开是长方形</w:t>
      </w:r>
      <w:r w:rsidRPr="00A2173C">
        <w:rPr>
          <w:rFonts w:ascii="方正书宋_GBK" w:hAnsi="方正书宋_GBK"/>
          <w:sz w:val="22"/>
        </w:rPr>
        <w:t>,</w:t>
      </w:r>
      <w:r w:rsidRPr="00A2173C">
        <w:rPr>
          <w:rFonts w:hint="eastAsia"/>
          <w:sz w:val="22"/>
        </w:rPr>
        <w:t>圆锥的侧面展开不是长方形。</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我们观察到圆锥的侧面可能不是长方形</w:t>
      </w:r>
      <w:r w:rsidRPr="00A2173C">
        <w:rPr>
          <w:rFonts w:ascii="方正书宋_GBK" w:hAnsi="方正书宋_GBK"/>
          <w:sz w:val="22"/>
        </w:rPr>
        <w:t>,</w:t>
      </w:r>
      <w:r w:rsidRPr="00A2173C">
        <w:rPr>
          <w:rFonts w:hint="eastAsia"/>
          <w:sz w:val="22"/>
        </w:rPr>
        <w:t>那是什么图形</w:t>
      </w:r>
      <w:r w:rsidRPr="00A2173C">
        <w:rPr>
          <w:rFonts w:ascii="方正书宋_GBK" w:hAnsi="方正书宋_GBK"/>
          <w:sz w:val="22"/>
        </w:rPr>
        <w:t>?</w:t>
      </w:r>
      <w:r w:rsidRPr="00A2173C">
        <w:rPr>
          <w:rFonts w:hint="eastAsia"/>
          <w:sz w:val="22"/>
        </w:rPr>
        <w:t>我们用手摸摸</w:t>
      </w:r>
      <w:r w:rsidRPr="00A2173C">
        <w:rPr>
          <w:rFonts w:ascii="方正书宋_GBK" w:hAnsi="方正书宋_GBK"/>
          <w:sz w:val="22"/>
        </w:rPr>
        <w:t>,</w:t>
      </w:r>
      <w:r w:rsidRPr="00A2173C">
        <w:rPr>
          <w:rFonts w:hint="eastAsia"/>
          <w:sz w:val="22"/>
        </w:rPr>
        <w:t>再放在桌上滚动一下</w:t>
      </w:r>
      <w:r w:rsidRPr="00A2173C">
        <w:rPr>
          <w:rFonts w:ascii="方正书宋_GBK" w:hAnsi="方正书宋_GBK"/>
          <w:sz w:val="22"/>
        </w:rPr>
        <w:t>,</w:t>
      </w:r>
      <w:r w:rsidRPr="00A2173C">
        <w:rPr>
          <w:rFonts w:hint="eastAsia"/>
          <w:sz w:val="22"/>
        </w:rPr>
        <w:t>感觉一下</w:t>
      </w:r>
      <w:r w:rsidRPr="00A2173C">
        <w:rPr>
          <w:rFonts w:ascii="方正书宋_GBK" w:hAnsi="方正书宋_GBK"/>
          <w:sz w:val="22"/>
        </w:rPr>
        <w:t>,</w:t>
      </w:r>
      <w:r w:rsidRPr="00A2173C">
        <w:rPr>
          <w:rFonts w:hint="eastAsia"/>
          <w:sz w:val="22"/>
        </w:rPr>
        <w:t>看是什么图形。</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圆锥的侧面展开是一个扇形。</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认识圆锥的高。</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我们来自学</w:t>
      </w:r>
      <w:r w:rsidRPr="00A2173C">
        <w:rPr>
          <w:sz w:val="22"/>
        </w:rPr>
        <w:t>P32</w:t>
      </w:r>
      <w:r w:rsidRPr="00A2173C">
        <w:rPr>
          <w:rFonts w:hint="eastAsia"/>
          <w:sz w:val="22"/>
        </w:rPr>
        <w:t>例</w:t>
      </w:r>
      <w:r w:rsidRPr="00A2173C">
        <w:rPr>
          <w:sz w:val="22"/>
        </w:rPr>
        <w:t>1</w:t>
      </w:r>
      <w:r w:rsidRPr="00A2173C">
        <w:rPr>
          <w:rFonts w:ascii="方正书宋_GBK" w:hAnsi="方正书宋_GBK"/>
          <w:sz w:val="22"/>
        </w:rPr>
        <w:t>,</w:t>
      </w:r>
      <w:r w:rsidRPr="00A2173C">
        <w:rPr>
          <w:rFonts w:hint="eastAsia"/>
          <w:sz w:val="22"/>
        </w:rPr>
        <w:t>说说什么是圆锥的高</w:t>
      </w:r>
      <w:r w:rsidRPr="00A2173C">
        <w:rPr>
          <w:rFonts w:ascii="方正书宋_GBK" w:hAnsi="方正书宋_GBK"/>
          <w:sz w:val="22"/>
        </w:rPr>
        <w:t>,</w:t>
      </w:r>
      <w:r w:rsidRPr="00A2173C">
        <w:rPr>
          <w:rFonts w:hint="eastAsia"/>
          <w:sz w:val="22"/>
        </w:rPr>
        <w:t>圆锥的高和圆柱的高有什么不同。</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lastRenderedPageBreak/>
        <w:drawing>
          <wp:inline distT="0" distB="0" distL="0" distR="0">
            <wp:extent cx="1334880" cy="902160"/>
            <wp:effectExtent l="0" t="0" r="0" b="0"/>
            <wp:docPr id="544" name="sy61.jpg" descr="id:2147501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1.jpeg"/>
                    <pic:cNvPicPr/>
                  </pic:nvPicPr>
                  <pic:blipFill>
                    <a:blip r:embed="rId25"/>
                    <a:stretch>
                      <a:fillRect/>
                    </a:stretch>
                  </pic:blipFill>
                  <pic:spPr>
                    <a:xfrm>
                      <a:off x="0" y="0"/>
                      <a:ext cx="1334880" cy="9021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从圆锥的顶点到底面圆心的距离是圆锥的高。</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圆柱的高有无数条。</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圆锥的高只有一条</w:t>
      </w:r>
      <w:r w:rsidRPr="00A2173C">
        <w:rPr>
          <w:rFonts w:ascii="方正书宋_GBK" w:hAnsi="方正书宋_GBK"/>
          <w:sz w:val="22"/>
        </w:rPr>
        <w:t>,</w:t>
      </w:r>
      <w:r w:rsidRPr="00A2173C">
        <w:rPr>
          <w:rFonts w:hint="eastAsia"/>
          <w:sz w:val="22"/>
        </w:rPr>
        <w:t>就是连接顶点到底面圆心的线段。</w:t>
      </w:r>
    </w:p>
    <w:p w:rsidR="003C64D2" w:rsidRDefault="003C64D2" w:rsidP="003C64D2">
      <w:pPr>
        <w:spacing w:line="240" w:lineRule="auto"/>
        <w:ind w:firstLineChars="200" w:firstLine="440"/>
        <w:rPr>
          <w:rFonts w:ascii="方正楷体_GBK" w:hAnsi="方正楷体_GBK"/>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我们来共同总结圆锥的组成都有哪些部分。</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r w:rsidRPr="00A2173C">
        <w:rPr>
          <w:rFonts w:eastAsia="方正楷体_GBK" w:hint="eastAsia"/>
          <w:sz w:val="22"/>
        </w:rPr>
        <w:t>板书图</w:t>
      </w:r>
      <w:r w:rsidRPr="00A2173C">
        <w:rPr>
          <w:rFonts w:ascii="方正楷体_GBK" w:hAnsi="方正楷体_GBK"/>
          <w:sz w:val="22"/>
        </w:rPr>
        <w:t>)</w:t>
      </w:r>
    </w:p>
    <w:p w:rsidR="003C64D2" w:rsidRPr="00A2173C" w:rsidRDefault="003C64D2" w:rsidP="003C64D2">
      <w:pPr>
        <w:spacing w:line="240" w:lineRule="auto"/>
        <w:ind w:firstLineChars="200" w:firstLine="440"/>
        <w:jc w:val="center"/>
        <w:rPr>
          <w:sz w:val="22"/>
        </w:rPr>
      </w:pPr>
      <w:r>
        <w:rPr>
          <w:noProof/>
          <w:sz w:val="22"/>
        </w:rPr>
        <w:drawing>
          <wp:inline distT="0" distB="0" distL="0" distR="0">
            <wp:extent cx="876300" cy="1138052"/>
            <wp:effectExtent l="19050" t="0" r="0" b="0"/>
            <wp:docPr id="15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srcRect/>
                    <a:stretch>
                      <a:fillRect/>
                    </a:stretch>
                  </pic:blipFill>
                  <pic:spPr bwMode="auto">
                    <a:xfrm>
                      <a:off x="0" y="0"/>
                      <a:ext cx="876300" cy="1138052"/>
                    </a:xfrm>
                    <a:prstGeom prst="rect">
                      <a:avLst/>
                    </a:prstGeom>
                    <a:noFill/>
                    <a:ln w="9525">
                      <a:noFill/>
                      <a:miter lim="800000"/>
                      <a:headEnd/>
                      <a:tailEnd/>
                    </a:ln>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圆锥的侧面是一个曲面。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圆锥的底面是一个圆。</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从圆锥的顶点到底面圆心的距离是圆锥的高。</w:t>
      </w:r>
    </w:p>
    <w:p w:rsidR="003C64D2" w:rsidRPr="00A2173C" w:rsidRDefault="003C64D2" w:rsidP="003C64D2">
      <w:pPr>
        <w:spacing w:line="240" w:lineRule="auto"/>
        <w:ind w:firstLineChars="200" w:firstLine="440"/>
        <w:rPr>
          <w:sz w:val="22"/>
        </w:rPr>
      </w:pPr>
      <w:r w:rsidRPr="00A2173C">
        <w:rPr>
          <w:rFonts w:ascii="NEU-HZ-S92" w:hAnsi="NEU-HZ-S92"/>
          <w:sz w:val="22"/>
        </w:rPr>
        <w:t>3</w:t>
      </w:r>
      <w:r w:rsidRPr="00A2173C">
        <w:rPr>
          <w:i/>
          <w:sz w:val="22"/>
        </w:rPr>
        <w:t>.</w:t>
      </w:r>
      <w:r w:rsidRPr="00A2173C">
        <w:rPr>
          <w:rFonts w:hint="eastAsia"/>
          <w:sz w:val="22"/>
        </w:rPr>
        <w:t>学习圆锥高的测量方法。</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我们知道了什么是圆锥的高</w:t>
      </w:r>
      <w:r w:rsidRPr="00A2173C">
        <w:rPr>
          <w:rFonts w:ascii="方正书宋_GBK" w:hAnsi="方正书宋_GBK"/>
          <w:sz w:val="22"/>
        </w:rPr>
        <w:t>,</w:t>
      </w:r>
      <w:r w:rsidRPr="00A2173C">
        <w:rPr>
          <w:rFonts w:hint="eastAsia"/>
          <w:sz w:val="22"/>
        </w:rPr>
        <w:t>那么怎么来测量圆锥的高呢</w:t>
      </w:r>
      <w:r w:rsidRPr="00A2173C">
        <w:rPr>
          <w:rFonts w:ascii="方正书宋_GBK" w:hAnsi="方正书宋_GBK"/>
          <w:sz w:val="22"/>
        </w:rPr>
        <w:t>?</w:t>
      </w:r>
      <w:r w:rsidRPr="00A2173C">
        <w:rPr>
          <w:rFonts w:hint="eastAsia"/>
          <w:sz w:val="22"/>
        </w:rPr>
        <w:t>观看教材第</w:t>
      </w:r>
      <w:r w:rsidRPr="00A2173C">
        <w:rPr>
          <w:sz w:val="22"/>
        </w:rPr>
        <w:t>32</w:t>
      </w:r>
      <w:r w:rsidRPr="00A2173C">
        <w:rPr>
          <w:rFonts w:hint="eastAsia"/>
          <w:sz w:val="22"/>
        </w:rPr>
        <w:t>页图片</w:t>
      </w:r>
      <w:r w:rsidRPr="00A2173C">
        <w:rPr>
          <w:rFonts w:ascii="方正书宋_GBK" w:hAnsi="方正书宋_GBK"/>
          <w:sz w:val="22"/>
        </w:rPr>
        <w:t>,</w:t>
      </w:r>
      <w:r w:rsidRPr="00A2173C">
        <w:rPr>
          <w:rFonts w:hint="eastAsia"/>
          <w:sz w:val="22"/>
        </w:rPr>
        <w:t>小组讨论学习怎样测量圆锥的高。</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先把圆锥的底面放平。</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把一块平板水平地放在圆锥的顶点上面。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用直尺测出两块平板间的距离。</w:t>
      </w:r>
    </w:p>
    <w:p w:rsidR="003C64D2" w:rsidRPr="00A2173C" w:rsidRDefault="003C64D2" w:rsidP="003C64D2">
      <w:pPr>
        <w:spacing w:line="240" w:lineRule="auto"/>
        <w:ind w:firstLineChars="200" w:firstLine="440"/>
        <w:rPr>
          <w:sz w:val="22"/>
        </w:rPr>
      </w:pPr>
      <w:r w:rsidRPr="00A2173C">
        <w:rPr>
          <w:rFonts w:ascii="方正楷体_GBK" w:hAnsi="方正楷体_GBK"/>
          <w:sz w:val="22"/>
        </w:rPr>
        <w:t>(</w:t>
      </w:r>
      <w:r w:rsidRPr="00A2173C">
        <w:rPr>
          <w:rFonts w:eastAsia="方正楷体_GBK" w:hint="eastAsia"/>
          <w:sz w:val="22"/>
        </w:rPr>
        <w:t>板书测量方法</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测量时有哪些是需要我们注意的</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圆锥的底面放置要水平地放。</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上面的平板要水平地放在圆锥的顶点上面。</w:t>
      </w:r>
    </w:p>
    <w:p w:rsidR="003C64D2" w:rsidRPr="00A2173C" w:rsidRDefault="003C64D2" w:rsidP="003C64D2">
      <w:pPr>
        <w:spacing w:line="240" w:lineRule="auto"/>
        <w:ind w:firstLineChars="200" w:firstLine="440"/>
        <w:rPr>
          <w:sz w:val="22"/>
        </w:rPr>
      </w:pPr>
      <w:r w:rsidRPr="00A2173C">
        <w:rPr>
          <w:rFonts w:eastAsia="方正黑体_GBK" w:hint="eastAsia"/>
          <w:sz w:val="22"/>
        </w:rPr>
        <w:lastRenderedPageBreak/>
        <w:t>生</w:t>
      </w:r>
      <w:r w:rsidRPr="00A2173C">
        <w:rPr>
          <w:sz w:val="22"/>
        </w:rPr>
        <w:t>3</w:t>
      </w:r>
      <w:r w:rsidRPr="00A2173C">
        <w:rPr>
          <w:rFonts w:ascii="方正黑体_GBK" w:hAnsi="方正黑体_GBK"/>
          <w:sz w:val="22"/>
        </w:rPr>
        <w:t>:</w:t>
      </w:r>
      <w:r w:rsidRPr="00A2173C">
        <w:rPr>
          <w:rFonts w:hint="eastAsia"/>
          <w:sz w:val="22"/>
        </w:rPr>
        <w:t>应从尺子的“</w:t>
      </w:r>
      <w:r w:rsidRPr="00A2173C">
        <w:rPr>
          <w:sz w:val="22"/>
        </w:rPr>
        <w:t>0</w:t>
      </w:r>
      <w:r w:rsidRPr="00A2173C">
        <w:rPr>
          <w:rFonts w:hint="eastAsia"/>
          <w:sz w:val="22"/>
        </w:rPr>
        <w:t>”刻度开始。</w:t>
      </w:r>
    </w:p>
    <w:p w:rsidR="003C64D2" w:rsidRPr="00A2173C" w:rsidRDefault="003C64D2" w:rsidP="003C64D2">
      <w:pPr>
        <w:spacing w:line="240" w:lineRule="auto"/>
        <w:ind w:firstLineChars="200" w:firstLine="440"/>
        <w:rPr>
          <w:sz w:val="22"/>
        </w:rPr>
      </w:pPr>
      <w:r w:rsidRPr="00A2173C">
        <w:rPr>
          <w:rFonts w:ascii="NEU-HZ-S92" w:hAnsi="NEU-HZ-S92"/>
          <w:sz w:val="22"/>
        </w:rPr>
        <w:t>4</w:t>
      </w:r>
      <w:r w:rsidRPr="00A2173C">
        <w:rPr>
          <w:i/>
          <w:sz w:val="22"/>
        </w:rPr>
        <w:t>.</w:t>
      </w:r>
      <w:r w:rsidRPr="00A2173C">
        <w:rPr>
          <w:rFonts w:hint="eastAsia"/>
          <w:sz w:val="22"/>
        </w:rPr>
        <w:t>认识圆锥的形成。</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圆锥是怎样形成的呢</w:t>
      </w:r>
      <w:r w:rsidRPr="00A2173C">
        <w:rPr>
          <w:rFonts w:ascii="方正书宋_GBK" w:hAnsi="方正书宋_GBK"/>
          <w:sz w:val="22"/>
        </w:rPr>
        <w:t>?</w:t>
      </w:r>
      <w:r w:rsidRPr="00A2173C">
        <w:rPr>
          <w:rFonts w:hint="eastAsia"/>
          <w:sz w:val="22"/>
        </w:rPr>
        <w:t>我们来看一看。</w:t>
      </w:r>
      <w:r w:rsidRPr="00A2173C">
        <w:rPr>
          <w:rFonts w:ascii="方正楷体_GBK" w:hAnsi="方正楷体_GBK"/>
          <w:sz w:val="22"/>
        </w:rPr>
        <w:t>(</w:t>
      </w:r>
      <w:r w:rsidRPr="00A2173C">
        <w:rPr>
          <w:sz w:val="22"/>
        </w:rPr>
        <w:t>PPT</w:t>
      </w:r>
      <w:r w:rsidRPr="00A2173C">
        <w:rPr>
          <w:rFonts w:eastAsia="方正楷体_GBK" w:hint="eastAsia"/>
          <w:sz w:val="22"/>
        </w:rPr>
        <w:t>课件出示</w:t>
      </w:r>
      <w:r w:rsidRPr="00A2173C">
        <w:rPr>
          <w:rFonts w:ascii="方正楷体_GBK" w:hAnsi="方正楷体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我们利用手中的学具</w:t>
      </w:r>
      <w:r w:rsidRPr="00A2173C">
        <w:rPr>
          <w:rFonts w:ascii="方正书宋_GBK" w:hAnsi="方正书宋_GBK"/>
          <w:sz w:val="22"/>
        </w:rPr>
        <w:t>,</w:t>
      </w:r>
      <w:r w:rsidRPr="00A2173C">
        <w:rPr>
          <w:rFonts w:hint="eastAsia"/>
          <w:sz w:val="22"/>
        </w:rPr>
        <w:t>怎样能快速形成一个圆锥呢</w:t>
      </w:r>
      <w:r w:rsidRPr="00A2173C">
        <w:rPr>
          <w:rFonts w:ascii="方正书宋_GBK" w:hAnsi="方正书宋_GBK"/>
          <w:sz w:val="22"/>
        </w:rPr>
        <w:t>?</w:t>
      </w:r>
      <w:r w:rsidRPr="00A2173C">
        <w:rPr>
          <w:rFonts w:ascii="方正楷体_GBK" w:hAnsi="方正楷体_GBK"/>
          <w:sz w:val="22"/>
        </w:rPr>
        <w:t>(</w:t>
      </w:r>
      <w:r w:rsidRPr="00A2173C">
        <w:rPr>
          <w:rFonts w:eastAsia="方正楷体_GBK" w:hint="eastAsia"/>
          <w:sz w:val="22"/>
        </w:rPr>
        <w:t>学生描述</w:t>
      </w:r>
      <w:r w:rsidRPr="00A2173C">
        <w:rPr>
          <w:rFonts w:ascii="方正楷体_GBK" w:hAnsi="方正楷体_GBK"/>
          <w:sz w:val="22"/>
        </w:rPr>
        <w:t>,</w:t>
      </w:r>
      <w:r w:rsidRPr="00A2173C">
        <w:rPr>
          <w:rFonts w:eastAsia="方正楷体_GBK" w:hint="eastAsia"/>
          <w:sz w:val="22"/>
        </w:rPr>
        <w:t>教师演示</w:t>
      </w:r>
      <w:r w:rsidRPr="00A2173C">
        <w:rPr>
          <w:rFonts w:ascii="方正楷体_GBK" w:hAnsi="方正楷体_GBK"/>
          <w:sz w:val="22"/>
        </w:rPr>
        <w:t>)</w:t>
      </w:r>
    </w:p>
    <w:p w:rsidR="003C64D2" w:rsidRPr="00A2173C" w:rsidRDefault="003C64D2" w:rsidP="003C64D2">
      <w:pPr>
        <w:spacing w:line="240" w:lineRule="auto"/>
        <w:jc w:val="center"/>
        <w:rPr>
          <w:sz w:val="22"/>
        </w:rPr>
      </w:pPr>
      <w:r w:rsidRPr="00A2173C">
        <w:rPr>
          <w:noProof/>
          <w:sz w:val="22"/>
        </w:rPr>
        <w:drawing>
          <wp:inline distT="0" distB="0" distL="0" distR="0">
            <wp:extent cx="2920241" cy="1352550"/>
            <wp:effectExtent l="19050" t="0" r="0" b="0"/>
            <wp:docPr id="546" name="图21.jpg" descr="id:2147501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3.jpeg"/>
                    <pic:cNvPicPr/>
                  </pic:nvPicPr>
                  <pic:blipFill>
                    <a:blip r:embed="rId27"/>
                    <a:stretch>
                      <a:fillRect/>
                    </a:stretch>
                  </pic:blipFill>
                  <pic:spPr>
                    <a:xfrm>
                      <a:off x="0" y="0"/>
                      <a:ext cx="2921668" cy="1353211"/>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rFonts w:ascii="方正黑体_GBK" w:hAnsi="方正黑体_GBK"/>
          <w:sz w:val="22"/>
        </w:rPr>
        <w:t>:</w:t>
      </w:r>
      <w:r w:rsidRPr="00A2173C">
        <w:rPr>
          <w:rFonts w:hint="eastAsia"/>
          <w:sz w:val="22"/>
        </w:rPr>
        <w:t>把一张直角三角形的硬纸贴在木棒上</w:t>
      </w:r>
      <w:r w:rsidRPr="00A2173C">
        <w:rPr>
          <w:rFonts w:ascii="方正书宋_GBK" w:hAnsi="方正书宋_GBK"/>
          <w:sz w:val="22"/>
        </w:rPr>
        <w:t>,</w:t>
      </w:r>
      <w:r w:rsidRPr="00A2173C">
        <w:rPr>
          <w:rFonts w:hint="eastAsia"/>
          <w:sz w:val="22"/>
        </w:rPr>
        <w:t>快速转动木棒</w:t>
      </w:r>
      <w:r w:rsidRPr="00A2173C">
        <w:rPr>
          <w:rFonts w:ascii="方正书宋_GBK" w:hAnsi="方正书宋_GBK"/>
          <w:sz w:val="22"/>
        </w:rPr>
        <w:t>,</w:t>
      </w:r>
      <w:r w:rsidRPr="00A2173C">
        <w:rPr>
          <w:rFonts w:hint="eastAsia"/>
          <w:sz w:val="22"/>
        </w:rPr>
        <w:t>转动起来形成一个圆锥。</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你能指出圆锥的高和底面半径吗</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贴在木棒上的直角边长是形成的圆锥的高。</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另一条直角边是圆锥的底面半径。</w:t>
      </w:r>
    </w:p>
    <w:p w:rsidR="003C64D2" w:rsidRPr="00A2173C" w:rsidRDefault="003C64D2" w:rsidP="003C64D2">
      <w:pPr>
        <w:spacing w:line="240" w:lineRule="auto"/>
        <w:ind w:firstLineChars="200" w:firstLine="440"/>
        <w:rPr>
          <w:sz w:val="22"/>
        </w:rPr>
      </w:pPr>
      <w:r w:rsidRPr="00A2173C">
        <w:rPr>
          <w:rFonts w:ascii="NEU-HZ-S92" w:hAnsi="NEU-HZ-S92"/>
          <w:sz w:val="22"/>
        </w:rPr>
        <w:t>5</w:t>
      </w:r>
      <w:r w:rsidRPr="00A2173C">
        <w:rPr>
          <w:i/>
          <w:sz w:val="22"/>
        </w:rPr>
        <w:t>.</w:t>
      </w:r>
      <w:r w:rsidRPr="00A2173C">
        <w:rPr>
          <w:rFonts w:hint="eastAsia"/>
          <w:sz w:val="22"/>
        </w:rPr>
        <w:t>巩固练习。</w:t>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刚才我们对圆锥有了初步的认识</w:t>
      </w:r>
      <w:r w:rsidRPr="00A2173C">
        <w:rPr>
          <w:rFonts w:ascii="方正书宋_GBK" w:hAnsi="方正书宋_GBK"/>
          <w:sz w:val="22"/>
        </w:rPr>
        <w:t>,</w:t>
      </w:r>
      <w:r w:rsidRPr="00A2173C">
        <w:rPr>
          <w:rFonts w:hint="eastAsia"/>
          <w:sz w:val="22"/>
        </w:rPr>
        <w:t>我们来一起总结一下圆锥是由哪些部分组成的。</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圆锥有一个圆形的底面。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有一个侧面</w:t>
      </w:r>
      <w:r w:rsidRPr="00A2173C">
        <w:rPr>
          <w:rFonts w:ascii="方正书宋_GBK" w:hAnsi="方正书宋_GBK"/>
          <w:sz w:val="22"/>
        </w:rPr>
        <w:t>,</w:t>
      </w:r>
      <w:r w:rsidRPr="00A2173C">
        <w:rPr>
          <w:rFonts w:hint="eastAsia"/>
          <w:sz w:val="22"/>
        </w:rPr>
        <w:t>是个曲面</w:t>
      </w:r>
      <w:r w:rsidRPr="00A2173C">
        <w:rPr>
          <w:rFonts w:ascii="方正书宋_GBK" w:hAnsi="方正书宋_GBK"/>
          <w:sz w:val="22"/>
        </w:rPr>
        <w:t>,</w:t>
      </w:r>
      <w:r w:rsidRPr="00A2173C">
        <w:rPr>
          <w:rFonts w:hint="eastAsia"/>
          <w:sz w:val="22"/>
        </w:rPr>
        <w:t>展开是扇形。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圆锥有一条高。</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从圆锥的顶点到底面圆心的距离是圆锥的高。</w:t>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579240" cy="176040"/>
            <wp:effectExtent l="0" t="0" r="0" b="0"/>
            <wp:docPr id="547" name="设计意图.jpg" descr="id:2147501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6"/>
                    <a:stretch>
                      <a:fillRect/>
                    </a:stretch>
                  </pic:blipFill>
                  <pic:spPr>
                    <a:xfrm>
                      <a:off x="0" y="0"/>
                      <a:ext cx="579240" cy="176040"/>
                    </a:xfrm>
                    <a:prstGeom prst="rect">
                      <a:avLst/>
                    </a:prstGeom>
                  </pic:spPr>
                </pic:pic>
              </a:graphicData>
            </a:graphic>
          </wp:inline>
        </w:drawing>
      </w:r>
      <w:r w:rsidRPr="00A2173C">
        <w:rPr>
          <w:rFonts w:eastAsia="方正楷体_GBK" w:hint="eastAsia"/>
          <w:sz w:val="22"/>
        </w:rPr>
        <w:t>通过学生动手操作来学习圆锥的高和高的测量</w:t>
      </w:r>
      <w:r w:rsidRPr="00A2173C">
        <w:rPr>
          <w:rFonts w:ascii="方正楷体_GBK" w:hAnsi="方正楷体_GBK"/>
          <w:sz w:val="22"/>
        </w:rPr>
        <w:t>,</w:t>
      </w:r>
      <w:r w:rsidRPr="00A2173C">
        <w:rPr>
          <w:rFonts w:eastAsia="方正楷体_GBK" w:hint="eastAsia"/>
          <w:sz w:val="22"/>
        </w:rPr>
        <w:t>这样既锻炼了学生的动手能力</w:t>
      </w:r>
      <w:r w:rsidRPr="00A2173C">
        <w:rPr>
          <w:rFonts w:ascii="方正楷体_GBK" w:hAnsi="方正楷体_GBK"/>
          <w:sz w:val="22"/>
        </w:rPr>
        <w:t>,</w:t>
      </w:r>
      <w:r w:rsidRPr="00A2173C">
        <w:rPr>
          <w:rFonts w:eastAsia="方正楷体_GBK" w:hint="eastAsia"/>
          <w:sz w:val="22"/>
        </w:rPr>
        <w:t>又为学习圆锥的体积打下基础。</w:t>
      </w:r>
    </w:p>
    <w:p w:rsidR="003C64D2" w:rsidRPr="00A2173C" w:rsidRDefault="003C64D2" w:rsidP="003C64D2">
      <w:pPr>
        <w:spacing w:line="240" w:lineRule="auto"/>
        <w:jc w:val="center"/>
        <w:rPr>
          <w:sz w:val="22"/>
        </w:rPr>
      </w:pPr>
      <w:r w:rsidRPr="00A2173C">
        <w:rPr>
          <w:noProof/>
          <w:sz w:val="22"/>
        </w:rPr>
        <w:drawing>
          <wp:inline distT="0" distB="0" distL="0" distR="0">
            <wp:extent cx="2520000" cy="277200"/>
            <wp:effectExtent l="0" t="0" r="0" b="0"/>
            <wp:docPr id="548" name="stlx.jpg" descr="id:21475011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8"/>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rPr>
          <w:sz w:val="22"/>
        </w:rPr>
      </w:pPr>
      <w:r w:rsidRPr="00A2173C">
        <w:rPr>
          <w:rFonts w:eastAsia="方正黑体_GBK" w:hint="eastAsia"/>
          <w:color w:val="FF00FF"/>
          <w:sz w:val="28"/>
        </w:rPr>
        <w:lastRenderedPageBreak/>
        <w:t>练习</w:t>
      </w:r>
      <w:r w:rsidRPr="00A2173C">
        <w:rPr>
          <w:rFonts w:ascii="NEU-HZ-S92" w:hAnsi="NEU-HZ-S92"/>
          <w:color w:val="FF00FF"/>
          <w:sz w:val="28"/>
        </w:rPr>
        <w:t>1</w:t>
      </w:r>
    </w:p>
    <w:p w:rsidR="003C64D2" w:rsidRPr="00A2173C" w:rsidRDefault="003C64D2" w:rsidP="003C64D2">
      <w:pPr>
        <w:spacing w:line="240" w:lineRule="auto"/>
        <w:ind w:firstLineChars="200" w:firstLine="440"/>
        <w:rPr>
          <w:sz w:val="22"/>
        </w:rPr>
      </w:pPr>
      <w:r w:rsidRPr="00A2173C">
        <w:rPr>
          <w:rFonts w:hint="eastAsia"/>
          <w:sz w:val="22"/>
        </w:rPr>
        <w:t>教材第</w:t>
      </w:r>
      <w:r w:rsidRPr="00A2173C">
        <w:rPr>
          <w:sz w:val="22"/>
        </w:rPr>
        <w:t>32</w:t>
      </w:r>
      <w:r w:rsidRPr="00A2173C">
        <w:rPr>
          <w:rFonts w:hint="eastAsia"/>
          <w:sz w:val="22"/>
        </w:rPr>
        <w:t>页“做一做”。</w:t>
      </w:r>
    </w:p>
    <w:p w:rsidR="003C64D2" w:rsidRDefault="003C64D2" w:rsidP="003C64D2">
      <w:pPr>
        <w:spacing w:line="240" w:lineRule="auto"/>
        <w:ind w:firstLineChars="200" w:firstLine="440"/>
        <w:rPr>
          <w:i/>
          <w:sz w:val="22"/>
        </w:rPr>
      </w:pPr>
      <w:r w:rsidRPr="00A2173C">
        <w:rPr>
          <w:rFonts w:hint="eastAsia"/>
          <w:sz w:val="22"/>
        </w:rPr>
        <w:t>【参考答案】</w:t>
      </w:r>
      <w:r w:rsidRPr="00A2173C">
        <w:rPr>
          <w:i/>
          <w:sz w:val="22"/>
        </w:rPr>
        <w:t xml:space="preserve">　</w:t>
      </w:r>
    </w:p>
    <w:p w:rsidR="003C64D2" w:rsidRPr="00A2173C" w:rsidRDefault="003C64D2" w:rsidP="003C64D2">
      <w:pPr>
        <w:spacing w:line="240" w:lineRule="auto"/>
        <w:ind w:firstLineChars="200" w:firstLine="440"/>
        <w:rPr>
          <w:sz w:val="22"/>
        </w:rPr>
      </w:pPr>
      <w:r>
        <w:rPr>
          <w:noProof/>
          <w:sz w:val="22"/>
        </w:rPr>
        <w:drawing>
          <wp:inline distT="0" distB="0" distL="0" distR="0">
            <wp:extent cx="3276600" cy="1094524"/>
            <wp:effectExtent l="19050" t="0" r="0" b="0"/>
            <wp:docPr id="17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srcRect/>
                    <a:stretch>
                      <a:fillRect/>
                    </a:stretch>
                  </pic:blipFill>
                  <pic:spPr bwMode="auto">
                    <a:xfrm>
                      <a:off x="0" y="0"/>
                      <a:ext cx="3276600" cy="1094524"/>
                    </a:xfrm>
                    <a:prstGeom prst="rect">
                      <a:avLst/>
                    </a:prstGeom>
                    <a:noFill/>
                    <a:ln w="9525">
                      <a:noFill/>
                      <a:miter lim="800000"/>
                      <a:headEnd/>
                      <a:tailEnd/>
                    </a:ln>
                  </pic:spPr>
                </pic:pic>
              </a:graphicData>
            </a:graphic>
          </wp:inline>
        </w:drawing>
      </w:r>
    </w:p>
    <w:p w:rsidR="003C64D2" w:rsidRPr="00A2173C" w:rsidRDefault="003C64D2" w:rsidP="003C64D2">
      <w:pPr>
        <w:spacing w:line="240" w:lineRule="auto"/>
        <w:rPr>
          <w:sz w:val="22"/>
        </w:rPr>
      </w:pPr>
      <w:r w:rsidRPr="00A2173C">
        <w:rPr>
          <w:rFonts w:eastAsia="方正黑体_GBK" w:hint="eastAsia"/>
          <w:color w:val="FF00FF"/>
          <w:sz w:val="28"/>
        </w:rPr>
        <w:t>练习</w:t>
      </w:r>
      <w:r w:rsidRPr="00A2173C">
        <w:rPr>
          <w:rFonts w:ascii="NEU-HZ-S92" w:hAnsi="NEU-HZ-S92"/>
          <w:color w:val="FF00FF"/>
          <w:sz w:val="28"/>
        </w:rPr>
        <w:t>2</w:t>
      </w:r>
    </w:p>
    <w:p w:rsidR="003C64D2" w:rsidRPr="00A2173C" w:rsidRDefault="003C64D2" w:rsidP="003C64D2">
      <w:pPr>
        <w:spacing w:line="240" w:lineRule="auto"/>
        <w:ind w:firstLineChars="200" w:firstLine="440"/>
        <w:rPr>
          <w:sz w:val="22"/>
        </w:rPr>
      </w:pPr>
      <w:r w:rsidRPr="00A2173C">
        <w:rPr>
          <w:rFonts w:hint="eastAsia"/>
          <w:sz w:val="22"/>
        </w:rPr>
        <w:t>完成《完全解读》相关习题。</w:t>
      </w:r>
    </w:p>
    <w:p w:rsidR="003C64D2" w:rsidRPr="00A2173C" w:rsidRDefault="003C64D2" w:rsidP="003C64D2">
      <w:pPr>
        <w:spacing w:line="240" w:lineRule="auto"/>
        <w:ind w:firstLineChars="200" w:firstLine="440"/>
        <w:jc w:val="center"/>
        <w:rPr>
          <w:sz w:val="22"/>
        </w:rPr>
      </w:pPr>
      <w:r w:rsidRPr="00A2173C">
        <w:rPr>
          <w:noProof/>
          <w:sz w:val="22"/>
        </w:rPr>
        <w:drawing>
          <wp:inline distT="0" distB="0" distL="0" distR="0">
            <wp:extent cx="2520000" cy="277200"/>
            <wp:effectExtent l="0" t="0" r="0" b="0"/>
            <wp:docPr id="550" name="ktxj.jpg" descr="id:2147501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30"/>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eastAsia="方正黑体_GBK" w:hint="eastAsia"/>
          <w:sz w:val="22"/>
        </w:rPr>
        <w:t>师</w:t>
      </w:r>
      <w:r w:rsidRPr="00A2173C">
        <w:rPr>
          <w:rFonts w:ascii="方正黑体_GBK" w:hAnsi="方正黑体_GBK"/>
          <w:sz w:val="22"/>
        </w:rPr>
        <w:t>:</w:t>
      </w:r>
      <w:r w:rsidRPr="00A2173C">
        <w:rPr>
          <w:rFonts w:hint="eastAsia"/>
          <w:sz w:val="22"/>
        </w:rPr>
        <w:t>通过这节课的学习</w:t>
      </w:r>
      <w:r w:rsidRPr="00A2173C">
        <w:rPr>
          <w:rFonts w:ascii="方正书宋_GBK" w:hAnsi="方正书宋_GBK"/>
          <w:sz w:val="22"/>
        </w:rPr>
        <w:t>,</w:t>
      </w:r>
      <w:r w:rsidRPr="00A2173C">
        <w:rPr>
          <w:rFonts w:hint="eastAsia"/>
          <w:sz w:val="22"/>
        </w:rPr>
        <w:t>你有什么收获</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eastAsia="方正黑体_GBK" w:hint="eastAsia"/>
          <w:sz w:val="22"/>
        </w:rPr>
        <w:t>预设</w:t>
      </w:r>
      <w:r w:rsidRPr="00A2173C">
        <w:rPr>
          <w:rFonts w:eastAsia="方正黑体_GBK" w:hint="eastAsia"/>
          <w:sz w:val="22"/>
        </w:rPr>
        <w:t xml:space="preserve"> </w:t>
      </w:r>
      <w:r w:rsidRPr="00A2173C">
        <w:rPr>
          <w:rFonts w:eastAsia="方正黑体_GBK" w:hint="eastAsia"/>
          <w:sz w:val="22"/>
        </w:rPr>
        <w:t>生</w:t>
      </w:r>
      <w:r w:rsidRPr="00A2173C">
        <w:rPr>
          <w:sz w:val="22"/>
        </w:rPr>
        <w:t>1</w:t>
      </w:r>
      <w:r w:rsidRPr="00A2173C">
        <w:rPr>
          <w:rFonts w:ascii="方正黑体_GBK" w:hAnsi="方正黑体_GBK"/>
          <w:sz w:val="22"/>
        </w:rPr>
        <w:t>:</w:t>
      </w:r>
      <w:r w:rsidRPr="00A2173C">
        <w:rPr>
          <w:rFonts w:hint="eastAsia"/>
          <w:sz w:val="22"/>
        </w:rPr>
        <w:t>我知道了生活中有好多的圆锥形的物体。</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2</w:t>
      </w:r>
      <w:r w:rsidRPr="00A2173C">
        <w:rPr>
          <w:rFonts w:ascii="方正黑体_GBK" w:hAnsi="方正黑体_GBK"/>
          <w:sz w:val="22"/>
        </w:rPr>
        <w:t>:</w:t>
      </w:r>
      <w:r w:rsidRPr="00A2173C">
        <w:rPr>
          <w:rFonts w:hint="eastAsia"/>
          <w:sz w:val="22"/>
        </w:rPr>
        <w:t>一个直角三角形通过转动可以形成圆锥。</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3</w:t>
      </w:r>
      <w:r w:rsidRPr="00A2173C">
        <w:rPr>
          <w:rFonts w:ascii="方正黑体_GBK" w:hAnsi="方正黑体_GBK"/>
          <w:sz w:val="22"/>
        </w:rPr>
        <w:t>:</w:t>
      </w:r>
      <w:r w:rsidRPr="00A2173C">
        <w:rPr>
          <w:rFonts w:hint="eastAsia"/>
          <w:sz w:val="22"/>
        </w:rPr>
        <w:t>圆锥有一个圆形的底面。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4</w:t>
      </w:r>
      <w:r w:rsidRPr="00A2173C">
        <w:rPr>
          <w:rFonts w:ascii="方正黑体_GBK" w:hAnsi="方正黑体_GBK"/>
          <w:sz w:val="22"/>
        </w:rPr>
        <w:t>:</w:t>
      </w:r>
      <w:r w:rsidRPr="00A2173C">
        <w:rPr>
          <w:rFonts w:hint="eastAsia"/>
          <w:sz w:val="22"/>
        </w:rPr>
        <w:t>圆锥有一个曲面的侧面</w:t>
      </w:r>
      <w:r w:rsidRPr="00A2173C">
        <w:rPr>
          <w:rFonts w:ascii="方正书宋_GBK" w:hAnsi="方正书宋_GBK"/>
          <w:sz w:val="22"/>
        </w:rPr>
        <w:t>,</w:t>
      </w:r>
      <w:r w:rsidRPr="00A2173C">
        <w:rPr>
          <w:rFonts w:hint="eastAsia"/>
          <w:sz w:val="22"/>
        </w:rPr>
        <w:t>侧面展开是一个扇形。</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5</w:t>
      </w:r>
      <w:r w:rsidRPr="00A2173C">
        <w:rPr>
          <w:rFonts w:ascii="方正黑体_GBK" w:hAnsi="方正黑体_GBK"/>
          <w:sz w:val="22"/>
        </w:rPr>
        <w:t>:</w:t>
      </w:r>
      <w:r w:rsidRPr="00A2173C">
        <w:rPr>
          <w:rFonts w:hint="eastAsia"/>
          <w:sz w:val="22"/>
        </w:rPr>
        <w:t>我知道怎样测量圆锥的高。</w:t>
      </w:r>
    </w:p>
    <w:p w:rsidR="003C64D2" w:rsidRPr="00A2173C" w:rsidRDefault="003C64D2" w:rsidP="003C64D2">
      <w:pPr>
        <w:spacing w:line="240" w:lineRule="auto"/>
        <w:ind w:firstLineChars="200" w:firstLine="440"/>
        <w:rPr>
          <w:sz w:val="22"/>
        </w:rPr>
      </w:pPr>
      <w:r w:rsidRPr="00A2173C">
        <w:rPr>
          <w:rFonts w:eastAsia="方正黑体_GBK" w:hint="eastAsia"/>
          <w:sz w:val="22"/>
        </w:rPr>
        <w:t>生</w:t>
      </w:r>
      <w:r w:rsidRPr="00A2173C">
        <w:rPr>
          <w:sz w:val="22"/>
        </w:rPr>
        <w:t>6</w:t>
      </w:r>
      <w:r w:rsidRPr="00A2173C">
        <w:rPr>
          <w:rFonts w:ascii="方正黑体_GBK" w:hAnsi="方正黑体_GBK"/>
          <w:sz w:val="22"/>
        </w:rPr>
        <w:t>:</w:t>
      </w:r>
      <w:r w:rsidRPr="00A2173C">
        <w:rPr>
          <w:rFonts w:hint="eastAsia"/>
          <w:sz w:val="22"/>
        </w:rPr>
        <w:t>从圆锥的顶点到底面圆心的距离是圆锥的高</w:t>
      </w:r>
      <w:r w:rsidRPr="00A2173C">
        <w:rPr>
          <w:rFonts w:ascii="方正书宋_GBK" w:hAnsi="方正书宋_GBK"/>
          <w:sz w:val="22"/>
        </w:rPr>
        <w:t>,</w:t>
      </w:r>
      <w:r w:rsidRPr="00A2173C">
        <w:rPr>
          <w:rFonts w:hint="eastAsia"/>
          <w:sz w:val="22"/>
        </w:rPr>
        <w:t>圆锥只有一条高。</w:t>
      </w:r>
    </w:p>
    <w:p w:rsidR="003C64D2" w:rsidRPr="00A2173C" w:rsidRDefault="003C64D2" w:rsidP="003C64D2">
      <w:pPr>
        <w:spacing w:line="240" w:lineRule="auto"/>
        <w:jc w:val="center"/>
        <w:rPr>
          <w:sz w:val="22"/>
        </w:rPr>
      </w:pPr>
      <w:r w:rsidRPr="00A2173C">
        <w:rPr>
          <w:noProof/>
          <w:sz w:val="22"/>
        </w:rPr>
        <w:drawing>
          <wp:inline distT="0" distB="0" distL="0" distR="0">
            <wp:extent cx="2520000" cy="277200"/>
            <wp:effectExtent l="0" t="0" r="0" b="0"/>
            <wp:docPr id="551" name="zysj.jpg" descr="id:2147501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31"/>
                    <a:stretch>
                      <a:fillRect/>
                    </a:stretch>
                  </pic:blipFill>
                  <pic:spPr>
                    <a:xfrm>
                      <a:off x="0" y="0"/>
                      <a:ext cx="2520000" cy="277200"/>
                    </a:xfrm>
                    <a:prstGeom prst="rect">
                      <a:avLst/>
                    </a:prstGeom>
                  </pic:spPr>
                </pic:pic>
              </a:graphicData>
            </a:graphic>
          </wp:inline>
        </w:drawing>
      </w:r>
    </w:p>
    <w:p w:rsidR="003C64D2" w:rsidRPr="00A2173C" w:rsidRDefault="003C64D2" w:rsidP="003C64D2">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1</w:t>
      </w:r>
    </w:p>
    <w:p w:rsidR="003C64D2" w:rsidRPr="00A2173C" w:rsidRDefault="003C64D2" w:rsidP="003C64D2">
      <w:pPr>
        <w:spacing w:line="240" w:lineRule="auto"/>
        <w:ind w:firstLineChars="200" w:firstLine="440"/>
        <w:rPr>
          <w:sz w:val="22"/>
        </w:rPr>
      </w:pPr>
      <w:r w:rsidRPr="00A2173C">
        <w:rPr>
          <w:rFonts w:hint="eastAsia"/>
          <w:sz w:val="22"/>
        </w:rPr>
        <w:t>教材第</w:t>
      </w:r>
      <w:r w:rsidRPr="00A2173C">
        <w:rPr>
          <w:sz w:val="22"/>
        </w:rPr>
        <w:t>35</w:t>
      </w:r>
      <w:r w:rsidRPr="00A2173C">
        <w:rPr>
          <w:rFonts w:hint="eastAsia"/>
          <w:sz w:val="22"/>
        </w:rPr>
        <w:t>页练习六第</w:t>
      </w:r>
      <w:r w:rsidRPr="00A2173C">
        <w:rPr>
          <w:sz w:val="22"/>
        </w:rPr>
        <w:t>1</w:t>
      </w:r>
      <w:r w:rsidRPr="00A2173C">
        <w:rPr>
          <w:rFonts w:ascii="方正书宋_GBK" w:hAnsi="方正书宋_GBK"/>
          <w:sz w:val="22"/>
        </w:rPr>
        <w:t>,</w:t>
      </w:r>
      <w:r w:rsidRPr="00A2173C">
        <w:rPr>
          <w:sz w:val="22"/>
        </w:rPr>
        <w:t>2</w:t>
      </w:r>
      <w:r w:rsidRPr="00A2173C">
        <w:rPr>
          <w:rFonts w:hint="eastAsia"/>
          <w:sz w:val="22"/>
        </w:rPr>
        <w:t>题。</w:t>
      </w:r>
    </w:p>
    <w:p w:rsidR="003C64D2" w:rsidRPr="00A2173C" w:rsidRDefault="003C64D2" w:rsidP="003C64D2">
      <w:pPr>
        <w:spacing w:line="240" w:lineRule="auto"/>
        <w:rPr>
          <w:sz w:val="22"/>
        </w:rPr>
      </w:pPr>
      <w:r w:rsidRPr="00A2173C">
        <w:rPr>
          <w:rFonts w:eastAsia="方正黑体_GBK" w:hint="eastAsia"/>
          <w:color w:val="FF00FF"/>
          <w:sz w:val="28"/>
        </w:rPr>
        <w:t>作业</w:t>
      </w:r>
      <w:r w:rsidRPr="00A2173C">
        <w:rPr>
          <w:rFonts w:ascii="NEU-HZ-S92" w:hAnsi="NEU-HZ-S92"/>
          <w:color w:val="FF00FF"/>
          <w:sz w:val="28"/>
        </w:rPr>
        <w:t>2</w:t>
      </w:r>
    </w:p>
    <w:p w:rsidR="003C64D2" w:rsidRPr="00A2173C" w:rsidRDefault="003C64D2" w:rsidP="003C64D2">
      <w:pPr>
        <w:spacing w:line="240" w:lineRule="auto"/>
        <w:ind w:firstLineChars="200" w:firstLine="440"/>
        <w:rPr>
          <w:sz w:val="22"/>
        </w:rPr>
      </w:pPr>
      <w:r w:rsidRPr="00A2173C">
        <w:rPr>
          <w:rFonts w:hint="eastAsia"/>
          <w:sz w:val="22"/>
        </w:rPr>
        <w:t>完成《全科王</w:t>
      </w:r>
      <w:r w:rsidRPr="00A2173C">
        <w:rPr>
          <w:rFonts w:eastAsia="NEU-BZ-S92" w:hint="eastAsia"/>
          <w:sz w:val="22"/>
        </w:rPr>
        <w:t>·</w:t>
      </w:r>
      <w:r w:rsidRPr="00A2173C">
        <w:rPr>
          <w:rFonts w:hint="eastAsia"/>
          <w:sz w:val="22"/>
        </w:rPr>
        <w:t>同步课时练习》相关习题。</w:t>
      </w:r>
    </w:p>
    <w:p w:rsidR="003C64D2" w:rsidRPr="00A2173C" w:rsidRDefault="003C64D2" w:rsidP="003C64D2">
      <w:pPr>
        <w:spacing w:line="240" w:lineRule="auto"/>
        <w:jc w:val="center"/>
        <w:rPr>
          <w:sz w:val="22"/>
        </w:rPr>
      </w:pPr>
      <w:r w:rsidRPr="00A2173C">
        <w:rPr>
          <w:noProof/>
          <w:sz w:val="22"/>
        </w:rPr>
        <w:drawing>
          <wp:inline distT="0" distB="0" distL="0" distR="0">
            <wp:extent cx="2014920" cy="432720"/>
            <wp:effectExtent l="0" t="0" r="0" b="0"/>
            <wp:docPr id="552" name="bssj.jpg" descr="id:2147501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2"/>
                    <a:stretch>
                      <a:fillRect/>
                    </a:stretch>
                  </pic:blipFill>
                  <pic:spPr>
                    <a:xfrm>
                      <a:off x="0" y="0"/>
                      <a:ext cx="2014920" cy="432720"/>
                    </a:xfrm>
                    <a:prstGeom prst="rect">
                      <a:avLst/>
                    </a:prstGeom>
                  </pic:spPr>
                </pic:pic>
              </a:graphicData>
            </a:graphic>
          </wp:inline>
        </w:drawing>
      </w:r>
    </w:p>
    <w:p w:rsidR="003C64D2" w:rsidRPr="00A2173C" w:rsidRDefault="003C64D2" w:rsidP="003C64D2">
      <w:pPr>
        <w:spacing w:line="240" w:lineRule="auto"/>
        <w:rPr>
          <w:sz w:val="22"/>
        </w:rPr>
      </w:pPr>
    </w:p>
    <w:tbl>
      <w:tblPr>
        <w:tblW w:w="4482" w:type="pct"/>
        <w:jc w:val="center"/>
        <w:tblLayout w:type="fixed"/>
        <w:tblLook w:val="04A0"/>
      </w:tblPr>
      <w:tblGrid>
        <w:gridCol w:w="7445"/>
      </w:tblGrid>
      <w:tr w:rsidR="003C64D2" w:rsidRPr="00A2173C" w:rsidTr="00DD49DC">
        <w:trPr>
          <w:jc w:val="center"/>
        </w:trPr>
        <w:tc>
          <w:tcPr>
            <w:tcW w:w="7370" w:type="dxa"/>
            <w:tcMar>
              <w:left w:w="0" w:type="dxa"/>
              <w:right w:w="0" w:type="dxa"/>
            </w:tcMar>
            <w:vAlign w:val="center"/>
          </w:tcPr>
          <w:p w:rsidR="003C64D2" w:rsidRPr="00A2173C" w:rsidRDefault="003C64D2" w:rsidP="00DD49DC">
            <w:pPr>
              <w:spacing w:line="240" w:lineRule="auto"/>
              <w:jc w:val="center"/>
              <w:rPr>
                <w:sz w:val="22"/>
              </w:rPr>
            </w:pPr>
            <w:r w:rsidRPr="00A2173C">
              <w:rPr>
                <w:rFonts w:eastAsia="方正黑体_GBK" w:hint="eastAsia"/>
                <w:sz w:val="22"/>
              </w:rPr>
              <w:t>圆锥的认识</w:t>
            </w:r>
          </w:p>
          <w:p w:rsidR="003C64D2" w:rsidRPr="00A2173C" w:rsidRDefault="003C64D2" w:rsidP="00DD49DC">
            <w:pPr>
              <w:spacing w:line="240" w:lineRule="auto"/>
              <w:jc w:val="center"/>
              <w:rPr>
                <w:sz w:val="22"/>
              </w:rPr>
            </w:pPr>
            <w:r w:rsidRPr="00A2173C">
              <w:rPr>
                <w:noProof/>
                <w:sz w:val="22"/>
              </w:rPr>
              <w:drawing>
                <wp:inline distT="0" distB="0" distL="0" distR="0">
                  <wp:extent cx="1152525" cy="1180159"/>
                  <wp:effectExtent l="19050" t="0" r="9525" b="0"/>
                  <wp:docPr id="556" name="图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5.jpeg"/>
                          <pic:cNvPicPr/>
                        </pic:nvPicPr>
                        <pic:blipFill>
                          <a:blip r:embed="rId33"/>
                          <a:stretch>
                            <a:fillRect/>
                          </a:stretch>
                        </pic:blipFill>
                        <pic:spPr>
                          <a:xfrm>
                            <a:off x="0" y="0"/>
                            <a:ext cx="1154544" cy="1182226"/>
                          </a:xfrm>
                          <a:prstGeom prst="rect">
                            <a:avLst/>
                          </a:prstGeom>
                        </pic:spPr>
                      </pic:pic>
                    </a:graphicData>
                  </a:graphic>
                </wp:inline>
              </w:drawing>
            </w:r>
          </w:p>
          <w:p w:rsidR="003C64D2" w:rsidRPr="00A2173C" w:rsidRDefault="003C64D2" w:rsidP="00DD49DC">
            <w:pPr>
              <w:spacing w:line="240" w:lineRule="auto"/>
              <w:jc w:val="center"/>
              <w:rPr>
                <w:sz w:val="22"/>
              </w:rPr>
            </w:pPr>
            <w:r w:rsidRPr="00A2173C">
              <w:rPr>
                <w:rFonts w:hint="eastAsia"/>
                <w:sz w:val="22"/>
              </w:rPr>
              <w:t>测量方法</w:t>
            </w:r>
            <w:r w:rsidRPr="00A2173C">
              <w:rPr>
                <w:rFonts w:ascii="方正书宋_GBK" w:hAnsi="方正书宋_GBK"/>
                <w:sz w:val="22"/>
              </w:rPr>
              <w:t>:</w:t>
            </w:r>
            <w:r w:rsidRPr="00A2173C">
              <w:rPr>
                <w:rFonts w:ascii="NEU-HZ-S92" w:hAnsi="NEU-HZ-S92"/>
                <w:sz w:val="22"/>
              </w:rPr>
              <w:t>1</w:t>
            </w:r>
            <w:r w:rsidRPr="00A2173C">
              <w:rPr>
                <w:i/>
                <w:sz w:val="22"/>
              </w:rPr>
              <w:t>.</w:t>
            </w:r>
            <w:r w:rsidRPr="00A2173C">
              <w:rPr>
                <w:rFonts w:hint="eastAsia"/>
                <w:sz w:val="22"/>
              </w:rPr>
              <w:t>把圆锥放在两块平行的平板上。</w:t>
            </w:r>
          </w:p>
          <w:p w:rsidR="003C64D2" w:rsidRPr="00A2173C" w:rsidRDefault="003C64D2" w:rsidP="00DD49DC">
            <w:pPr>
              <w:spacing w:line="240" w:lineRule="auto"/>
              <w:jc w:val="center"/>
              <w:rPr>
                <w:sz w:val="22"/>
              </w:rPr>
            </w:pPr>
            <w:r w:rsidRPr="00A2173C">
              <w:rPr>
                <w:i/>
                <w:sz w:val="22"/>
              </w:rPr>
              <w:t xml:space="preserve">　　　　</w:t>
            </w:r>
            <w:r w:rsidRPr="00A2173C">
              <w:rPr>
                <w:rFonts w:hint="eastAsia"/>
                <w:sz w:val="22"/>
              </w:rPr>
              <w:t xml:space="preserve"> </w:t>
            </w:r>
            <w:r w:rsidRPr="00A2173C">
              <w:rPr>
                <w:rFonts w:ascii="NEU-HZ-S92" w:hAnsi="NEU-HZ-S92"/>
                <w:sz w:val="22"/>
              </w:rPr>
              <w:t>2</w:t>
            </w:r>
            <w:r w:rsidRPr="00A2173C">
              <w:rPr>
                <w:i/>
                <w:sz w:val="22"/>
              </w:rPr>
              <w:t>.</w:t>
            </w:r>
            <w:r w:rsidRPr="00A2173C">
              <w:rPr>
                <w:rFonts w:hint="eastAsia"/>
                <w:sz w:val="22"/>
              </w:rPr>
              <w:t>用直尺测出两块平板间的距离。</w:t>
            </w:r>
          </w:p>
        </w:tc>
      </w:tr>
    </w:tbl>
    <w:p w:rsidR="003C64D2" w:rsidRPr="00A2173C" w:rsidRDefault="003C64D2" w:rsidP="003C64D2">
      <w:pPr>
        <w:spacing w:line="240" w:lineRule="auto"/>
        <w:jc w:val="center"/>
        <w:rPr>
          <w:sz w:val="22"/>
        </w:rPr>
      </w:pPr>
      <w:r w:rsidRPr="00A2173C">
        <w:rPr>
          <w:noProof/>
          <w:sz w:val="22"/>
        </w:rPr>
        <w:drawing>
          <wp:inline distT="0" distB="0" distL="0" distR="0">
            <wp:extent cx="2014920" cy="432720"/>
            <wp:effectExtent l="0" t="0" r="0" b="0"/>
            <wp:docPr id="557" name="jxfs.jpg" descr="id:2147501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4"/>
                    <a:stretch>
                      <a:fillRect/>
                    </a:stretch>
                  </pic:blipFill>
                  <pic:spPr>
                    <a:xfrm>
                      <a:off x="0" y="0"/>
                      <a:ext cx="2014920" cy="432720"/>
                    </a:xfrm>
                    <a:prstGeom prst="rect">
                      <a:avLst/>
                    </a:prstGeom>
                  </pic:spPr>
                </pic:pic>
              </a:graphicData>
            </a:graphic>
          </wp:inline>
        </w:drawing>
      </w:r>
    </w:p>
    <w:p w:rsidR="003C64D2" w:rsidRPr="00A2173C" w:rsidRDefault="003C64D2" w:rsidP="003C64D2">
      <w:pPr>
        <w:spacing w:line="240" w:lineRule="auto"/>
        <w:ind w:firstLineChars="200" w:firstLine="440"/>
        <w:jc w:val="center"/>
        <w:rPr>
          <w:sz w:val="22"/>
        </w:rPr>
      </w:pPr>
      <w:r w:rsidRPr="00A2173C">
        <w:rPr>
          <w:noProof/>
          <w:sz w:val="22"/>
        </w:rPr>
        <w:drawing>
          <wp:inline distT="0" distB="0" distL="0" distR="0">
            <wp:extent cx="1085760" cy="291960"/>
            <wp:effectExtent l="0" t="0" r="0" b="0"/>
            <wp:docPr id="558" name="cgzc.jpg" descr="id:21475012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5"/>
                    <a:stretch>
                      <a:fillRect/>
                    </a:stretch>
                  </pic:blipFill>
                  <pic:spPr>
                    <a:xfrm>
                      <a:off x="0" y="0"/>
                      <a:ext cx="1085760" cy="2919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结合圆柱知识的学习</w:t>
      </w:r>
      <w:r w:rsidRPr="00A2173C">
        <w:rPr>
          <w:rFonts w:ascii="方正书宋_GBK" w:hAnsi="方正书宋_GBK"/>
          <w:sz w:val="22"/>
        </w:rPr>
        <w:t>,</w:t>
      </w:r>
      <w:r w:rsidRPr="00A2173C">
        <w:rPr>
          <w:rFonts w:hint="eastAsia"/>
          <w:sz w:val="22"/>
        </w:rPr>
        <w:t>对比进行教学和引导</w:t>
      </w:r>
      <w:r w:rsidRPr="00A2173C">
        <w:rPr>
          <w:rFonts w:ascii="方正书宋_GBK" w:hAnsi="方正书宋_GBK"/>
          <w:sz w:val="22"/>
        </w:rPr>
        <w:t>,</w:t>
      </w:r>
      <w:r w:rsidRPr="00A2173C">
        <w:rPr>
          <w:rFonts w:hint="eastAsia"/>
          <w:sz w:val="22"/>
        </w:rPr>
        <w:t>让学生在比较中学习</w:t>
      </w:r>
      <w:r w:rsidRPr="00A2173C">
        <w:rPr>
          <w:rFonts w:ascii="方正书宋_GBK" w:hAnsi="方正书宋_GBK"/>
          <w:sz w:val="22"/>
        </w:rPr>
        <w:t>,</w:t>
      </w:r>
      <w:r w:rsidRPr="00A2173C">
        <w:rPr>
          <w:rFonts w:hint="eastAsia"/>
          <w:sz w:val="22"/>
        </w:rPr>
        <w:t>充分利用原有知识结构</w:t>
      </w:r>
      <w:r w:rsidRPr="00A2173C">
        <w:rPr>
          <w:rFonts w:ascii="方正书宋_GBK" w:hAnsi="方正书宋_GBK"/>
          <w:sz w:val="22"/>
        </w:rPr>
        <w:t>,</w:t>
      </w:r>
      <w:r w:rsidRPr="00A2173C">
        <w:rPr>
          <w:rFonts w:hint="eastAsia"/>
          <w:sz w:val="22"/>
        </w:rPr>
        <w:t>学习起来比较轻松。</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在教学中</w:t>
      </w:r>
      <w:r w:rsidRPr="00A2173C">
        <w:rPr>
          <w:rFonts w:ascii="方正书宋_GBK" w:hAnsi="方正书宋_GBK"/>
          <w:sz w:val="22"/>
        </w:rPr>
        <w:t>,</w:t>
      </w:r>
      <w:r w:rsidRPr="00A2173C">
        <w:rPr>
          <w:rFonts w:hint="eastAsia"/>
          <w:sz w:val="22"/>
        </w:rPr>
        <w:t>充分发挥学生的积极性</w:t>
      </w:r>
      <w:r w:rsidRPr="00A2173C">
        <w:rPr>
          <w:rFonts w:ascii="方正书宋_GBK" w:hAnsi="方正书宋_GBK"/>
          <w:sz w:val="22"/>
        </w:rPr>
        <w:t>,</w:t>
      </w:r>
      <w:r w:rsidRPr="00A2173C">
        <w:rPr>
          <w:rFonts w:hint="eastAsia"/>
          <w:sz w:val="22"/>
        </w:rPr>
        <w:t>让学生动手参与</w:t>
      </w:r>
      <w:r w:rsidRPr="00A2173C">
        <w:rPr>
          <w:rFonts w:ascii="方正书宋_GBK" w:hAnsi="方正书宋_GBK"/>
          <w:sz w:val="22"/>
        </w:rPr>
        <w:t>,</w:t>
      </w:r>
      <w:r w:rsidRPr="00A2173C">
        <w:rPr>
          <w:rFonts w:hint="eastAsia"/>
          <w:sz w:val="22"/>
        </w:rPr>
        <w:t>通过触摸、感知、测量圆锥</w:t>
      </w:r>
      <w:r w:rsidRPr="00A2173C">
        <w:rPr>
          <w:rFonts w:ascii="方正书宋_GBK" w:hAnsi="方正书宋_GBK"/>
          <w:sz w:val="22"/>
        </w:rPr>
        <w:t>,</w:t>
      </w:r>
      <w:r w:rsidRPr="00A2173C">
        <w:rPr>
          <w:rFonts w:hint="eastAsia"/>
          <w:sz w:val="22"/>
        </w:rPr>
        <w:t>使抽象的知识具体化</w:t>
      </w:r>
      <w:r w:rsidRPr="00A2173C">
        <w:rPr>
          <w:rFonts w:ascii="方正书宋_GBK" w:hAnsi="方正书宋_GBK"/>
          <w:sz w:val="22"/>
        </w:rPr>
        <w:t>,</w:t>
      </w:r>
      <w:r w:rsidRPr="00A2173C">
        <w:rPr>
          <w:rFonts w:hint="eastAsia"/>
          <w:sz w:val="22"/>
        </w:rPr>
        <w:t>提高了学生的观察分析和空间想象能力。</w:t>
      </w:r>
    </w:p>
    <w:p w:rsidR="003C64D2" w:rsidRPr="00A2173C" w:rsidRDefault="003C64D2" w:rsidP="003C64D2">
      <w:pPr>
        <w:spacing w:line="240" w:lineRule="auto"/>
        <w:jc w:val="center"/>
        <w:rPr>
          <w:sz w:val="22"/>
        </w:rPr>
      </w:pPr>
      <w:r w:rsidRPr="00A2173C">
        <w:rPr>
          <w:noProof/>
          <w:sz w:val="22"/>
        </w:rPr>
        <w:drawing>
          <wp:inline distT="0" distB="0" distL="0" distR="0">
            <wp:extent cx="1085760" cy="291960"/>
            <wp:effectExtent l="0" t="0" r="0" b="0"/>
            <wp:docPr id="559" name="bzzc.jpg" descr="id:21475012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6"/>
                    <a:stretch>
                      <a:fillRect/>
                    </a:stretch>
                  </pic:blipFill>
                  <pic:spPr>
                    <a:xfrm>
                      <a:off x="0" y="0"/>
                      <a:ext cx="1085760" cy="2919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ascii="NEU-HZ-S92" w:hAnsi="NEU-HZ-S92"/>
          <w:sz w:val="22"/>
        </w:rPr>
        <w:t>1</w:t>
      </w:r>
      <w:r w:rsidRPr="00A2173C">
        <w:rPr>
          <w:i/>
          <w:sz w:val="22"/>
        </w:rPr>
        <w:t>.</w:t>
      </w:r>
      <w:r w:rsidRPr="00A2173C">
        <w:rPr>
          <w:rFonts w:hint="eastAsia"/>
          <w:sz w:val="22"/>
        </w:rPr>
        <w:t>在测量圆锥的高时</w:t>
      </w:r>
      <w:r w:rsidRPr="00A2173C">
        <w:rPr>
          <w:rFonts w:ascii="方正书宋_GBK" w:hAnsi="方正书宋_GBK"/>
          <w:sz w:val="22"/>
        </w:rPr>
        <w:t>,</w:t>
      </w:r>
      <w:r w:rsidRPr="00A2173C">
        <w:rPr>
          <w:rFonts w:hint="eastAsia"/>
          <w:sz w:val="22"/>
        </w:rPr>
        <w:t>个别同学还是操作不够</w:t>
      </w:r>
    </w:p>
    <w:p w:rsidR="003C64D2" w:rsidRPr="00A2173C" w:rsidRDefault="003C64D2" w:rsidP="003C64D2">
      <w:pPr>
        <w:spacing w:line="240" w:lineRule="auto"/>
        <w:ind w:firstLineChars="200" w:firstLine="440"/>
        <w:rPr>
          <w:sz w:val="22"/>
        </w:rPr>
      </w:pPr>
      <w:r w:rsidRPr="00A2173C">
        <w:rPr>
          <w:rFonts w:hint="eastAsia"/>
          <w:sz w:val="22"/>
        </w:rPr>
        <w:t>准确</w:t>
      </w:r>
      <w:r w:rsidRPr="00A2173C">
        <w:rPr>
          <w:rFonts w:ascii="方正书宋_GBK" w:hAnsi="方正书宋_GBK"/>
          <w:sz w:val="22"/>
        </w:rPr>
        <w:t>,</w:t>
      </w:r>
      <w:r w:rsidRPr="00A2173C">
        <w:rPr>
          <w:rFonts w:hint="eastAsia"/>
          <w:sz w:val="22"/>
        </w:rPr>
        <w:t>这与测量方法的指导不到位有一定的关系。</w:t>
      </w:r>
    </w:p>
    <w:p w:rsidR="003C64D2" w:rsidRPr="00A2173C" w:rsidRDefault="003C64D2" w:rsidP="003C64D2">
      <w:pPr>
        <w:spacing w:line="240" w:lineRule="auto"/>
        <w:ind w:firstLineChars="200" w:firstLine="440"/>
        <w:rPr>
          <w:sz w:val="22"/>
        </w:rPr>
      </w:pPr>
      <w:r w:rsidRPr="00A2173C">
        <w:rPr>
          <w:rFonts w:ascii="NEU-HZ-S92" w:hAnsi="NEU-HZ-S92"/>
          <w:sz w:val="22"/>
        </w:rPr>
        <w:t>2</w:t>
      </w:r>
      <w:r w:rsidRPr="00A2173C">
        <w:rPr>
          <w:i/>
          <w:sz w:val="22"/>
        </w:rPr>
        <w:t>.</w:t>
      </w:r>
      <w:r w:rsidRPr="00A2173C">
        <w:rPr>
          <w:rFonts w:hint="eastAsia"/>
          <w:sz w:val="22"/>
        </w:rPr>
        <w:t>个别学生在小组合作的学习中</w:t>
      </w:r>
      <w:r w:rsidRPr="00A2173C">
        <w:rPr>
          <w:rFonts w:ascii="方正书宋_GBK" w:hAnsi="方正书宋_GBK"/>
          <w:sz w:val="22"/>
        </w:rPr>
        <w:t>,</w:t>
      </w:r>
      <w:r w:rsidRPr="00A2173C">
        <w:rPr>
          <w:rFonts w:hint="eastAsia"/>
          <w:sz w:val="22"/>
        </w:rPr>
        <w:t>没有明确自身的责任</w:t>
      </w:r>
      <w:r w:rsidRPr="00A2173C">
        <w:rPr>
          <w:rFonts w:ascii="方正书宋_GBK" w:hAnsi="方正书宋_GBK"/>
          <w:sz w:val="22"/>
        </w:rPr>
        <w:t>,</w:t>
      </w:r>
      <w:r w:rsidRPr="00A2173C">
        <w:rPr>
          <w:rFonts w:hint="eastAsia"/>
          <w:sz w:val="22"/>
        </w:rPr>
        <w:t>出现了小组学习效果不好的问题。</w:t>
      </w:r>
    </w:p>
    <w:p w:rsidR="003C64D2" w:rsidRPr="00A2173C" w:rsidRDefault="003C64D2" w:rsidP="003C64D2">
      <w:pPr>
        <w:spacing w:line="240" w:lineRule="auto"/>
        <w:jc w:val="center"/>
        <w:rPr>
          <w:sz w:val="22"/>
        </w:rPr>
      </w:pPr>
      <w:r w:rsidRPr="00A2173C">
        <w:rPr>
          <w:noProof/>
          <w:sz w:val="22"/>
        </w:rPr>
        <w:drawing>
          <wp:inline distT="0" distB="0" distL="0" distR="0">
            <wp:extent cx="1085760" cy="291960"/>
            <wp:effectExtent l="0" t="0" r="0" b="0"/>
            <wp:docPr id="560" name="zjsj.jpg" descr="id:2147501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7"/>
                    <a:stretch>
                      <a:fillRect/>
                    </a:stretch>
                  </pic:blipFill>
                  <pic:spPr>
                    <a:xfrm>
                      <a:off x="0" y="0"/>
                      <a:ext cx="1085760" cy="2919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hint="eastAsia"/>
          <w:sz w:val="22"/>
        </w:rPr>
        <w:t>再教这节课时</w:t>
      </w:r>
      <w:r w:rsidRPr="00A2173C">
        <w:rPr>
          <w:rFonts w:ascii="方正书宋_GBK" w:hAnsi="方正书宋_GBK"/>
          <w:sz w:val="22"/>
        </w:rPr>
        <w:t>,</w:t>
      </w:r>
      <w:r w:rsidRPr="00A2173C">
        <w:rPr>
          <w:rFonts w:hint="eastAsia"/>
          <w:sz w:val="22"/>
        </w:rPr>
        <w:t>要充分做好测量前方法的指导</w:t>
      </w:r>
      <w:r w:rsidRPr="00A2173C">
        <w:rPr>
          <w:rFonts w:ascii="方正书宋_GBK" w:hAnsi="方正书宋_GBK"/>
          <w:sz w:val="22"/>
        </w:rPr>
        <w:t>,</w:t>
      </w:r>
      <w:r w:rsidRPr="00A2173C">
        <w:rPr>
          <w:rFonts w:hint="eastAsia"/>
          <w:sz w:val="22"/>
        </w:rPr>
        <w:t>同时和圆柱的高结合教学</w:t>
      </w:r>
      <w:r w:rsidRPr="00A2173C">
        <w:rPr>
          <w:rFonts w:ascii="方正书宋_GBK" w:hAnsi="方正书宋_GBK"/>
          <w:sz w:val="22"/>
        </w:rPr>
        <w:t>,</w:t>
      </w:r>
      <w:r w:rsidRPr="00A2173C">
        <w:rPr>
          <w:rFonts w:hint="eastAsia"/>
          <w:sz w:val="22"/>
        </w:rPr>
        <w:t>让学生多动手参与、多观察</w:t>
      </w:r>
      <w:r w:rsidRPr="00A2173C">
        <w:rPr>
          <w:rFonts w:ascii="方正书宋_GBK" w:hAnsi="方正书宋_GBK"/>
          <w:sz w:val="22"/>
        </w:rPr>
        <w:t>,</w:t>
      </w:r>
      <w:r w:rsidRPr="00A2173C">
        <w:rPr>
          <w:rFonts w:hint="eastAsia"/>
          <w:sz w:val="22"/>
        </w:rPr>
        <w:t>既调动学习的积极性</w:t>
      </w:r>
      <w:r w:rsidRPr="00A2173C">
        <w:rPr>
          <w:rFonts w:ascii="方正书宋_GBK" w:hAnsi="方正书宋_GBK"/>
          <w:sz w:val="22"/>
        </w:rPr>
        <w:t>,</w:t>
      </w:r>
      <w:r w:rsidRPr="00A2173C">
        <w:rPr>
          <w:rFonts w:hint="eastAsia"/>
          <w:sz w:val="22"/>
        </w:rPr>
        <w:t>又可以把抽象的知识具体化。</w:t>
      </w:r>
    </w:p>
    <w:p w:rsidR="003C64D2" w:rsidRPr="00A2173C" w:rsidRDefault="003C64D2" w:rsidP="003C64D2">
      <w:pPr>
        <w:spacing w:line="240" w:lineRule="auto"/>
        <w:ind w:firstLineChars="200" w:firstLine="440"/>
        <w:rPr>
          <w:sz w:val="22"/>
        </w:rPr>
      </w:pPr>
    </w:p>
    <w:p w:rsidR="003C64D2" w:rsidRPr="00A2173C" w:rsidRDefault="003C64D2" w:rsidP="003C64D2">
      <w:pPr>
        <w:spacing w:line="240" w:lineRule="auto"/>
        <w:ind w:firstLineChars="200" w:firstLine="440"/>
        <w:jc w:val="center"/>
        <w:rPr>
          <w:sz w:val="22"/>
        </w:rPr>
      </w:pPr>
      <w:r w:rsidRPr="00A2173C">
        <w:rPr>
          <w:noProof/>
          <w:sz w:val="22"/>
        </w:rPr>
        <w:lastRenderedPageBreak/>
        <w:drawing>
          <wp:inline distT="0" distB="0" distL="0" distR="0">
            <wp:extent cx="2014920" cy="432720"/>
            <wp:effectExtent l="0" t="0" r="0" b="0"/>
            <wp:docPr id="561" name="jcckzl.jpg" descr="id:2147501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8"/>
                    <a:stretch>
                      <a:fillRect/>
                    </a:stretch>
                  </pic:blipFill>
                  <pic:spPr>
                    <a:xfrm>
                      <a:off x="0" y="0"/>
                      <a:ext cx="2014920" cy="432720"/>
                    </a:xfrm>
                    <a:prstGeom prst="rect">
                      <a:avLst/>
                    </a:prstGeom>
                  </pic:spPr>
                </pic:pic>
              </a:graphicData>
            </a:graphic>
          </wp:inline>
        </w:drawing>
      </w:r>
    </w:p>
    <w:p w:rsidR="003C64D2" w:rsidRPr="00A2173C" w:rsidRDefault="003C64D2" w:rsidP="003C64D2">
      <w:pPr>
        <w:spacing w:line="240" w:lineRule="auto"/>
        <w:jc w:val="center"/>
        <w:rPr>
          <w:sz w:val="22"/>
        </w:rPr>
      </w:pPr>
      <w:r w:rsidRPr="00A2173C">
        <w:rPr>
          <w:noProof/>
          <w:sz w:val="22"/>
        </w:rPr>
        <w:drawing>
          <wp:inline distT="0" distB="0" distL="0" distR="0">
            <wp:extent cx="1350720" cy="291960"/>
            <wp:effectExtent l="0" t="0" r="0" b="0"/>
            <wp:docPr id="562" name="dxltjx.jpg" descr="id:2147501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9"/>
                    <a:stretch>
                      <a:fillRect/>
                    </a:stretch>
                  </pic:blipFill>
                  <pic:spPr>
                    <a:xfrm>
                      <a:off x="0" y="0"/>
                      <a:ext cx="1350720" cy="291960"/>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noProof/>
          <w:sz w:val="22"/>
        </w:rPr>
        <w:drawing>
          <wp:inline distT="0" distB="0" distL="0" distR="0">
            <wp:extent cx="291960" cy="146520"/>
            <wp:effectExtent l="0" t="0" r="0" b="0"/>
            <wp:docPr id="563" name="lt0.jpg" descr="id:2147501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40"/>
                    <a:stretch>
                      <a:fillRect/>
                    </a:stretch>
                  </pic:blipFill>
                  <pic:spPr>
                    <a:xfrm>
                      <a:off x="0" y="0"/>
                      <a:ext cx="291960" cy="146520"/>
                    </a:xfrm>
                    <a:prstGeom prst="rect">
                      <a:avLst/>
                    </a:prstGeom>
                  </pic:spPr>
                </pic:pic>
              </a:graphicData>
            </a:graphic>
          </wp:inline>
        </w:drawing>
      </w:r>
      <w:r w:rsidRPr="00A2173C">
        <w:rPr>
          <w:i/>
          <w:sz w:val="22"/>
        </w:rPr>
        <w:t xml:space="preserve">　</w:t>
      </w:r>
      <w:r w:rsidRPr="00A2173C">
        <w:rPr>
          <w:rFonts w:hint="eastAsia"/>
          <w:sz w:val="22"/>
        </w:rPr>
        <w:t>用一把刻度尺、一个圆锥形教具、两块平板</w:t>
      </w:r>
      <w:r w:rsidRPr="00A2173C">
        <w:rPr>
          <w:rFonts w:ascii="方正书宋_GBK" w:hAnsi="方正书宋_GBK"/>
          <w:sz w:val="22"/>
        </w:rPr>
        <w:t>,</w:t>
      </w:r>
      <w:r w:rsidRPr="00A2173C">
        <w:rPr>
          <w:rFonts w:hint="eastAsia"/>
          <w:sz w:val="22"/>
        </w:rPr>
        <w:t>怎样测量圆锥的高</w:t>
      </w:r>
      <w:r w:rsidRPr="00A2173C">
        <w:rPr>
          <w:rFonts w:ascii="方正书宋_GBK" w:hAnsi="方正书宋_GBK"/>
          <w:sz w:val="22"/>
        </w:rPr>
        <w:t>?</w:t>
      </w:r>
    </w:p>
    <w:p w:rsidR="003C64D2" w:rsidRPr="00A2173C" w:rsidRDefault="003C64D2" w:rsidP="003C64D2">
      <w:pPr>
        <w:spacing w:line="240" w:lineRule="auto"/>
        <w:ind w:firstLineChars="200" w:firstLine="440"/>
        <w:rPr>
          <w:sz w:val="22"/>
        </w:rPr>
      </w:pPr>
      <w:r w:rsidRPr="00A2173C">
        <w:rPr>
          <w:rFonts w:ascii="方正书宋_GBK" w:hAnsi="方正书宋_GBK"/>
          <w:sz w:val="22"/>
        </w:rPr>
        <w:t>[</w:t>
      </w:r>
      <w:r w:rsidRPr="00A2173C">
        <w:rPr>
          <w:rFonts w:hint="eastAsia"/>
          <w:sz w:val="22"/>
        </w:rPr>
        <w:t>名师点拨</w:t>
      </w:r>
      <w:r w:rsidRPr="00A2173C">
        <w:rPr>
          <w:rFonts w:ascii="方正书宋_GBK" w:hAnsi="方正书宋_GBK"/>
          <w:sz w:val="22"/>
        </w:rPr>
        <w:t>]</w:t>
      </w:r>
      <w:r w:rsidRPr="00A2173C">
        <w:rPr>
          <w:i/>
          <w:sz w:val="22"/>
        </w:rPr>
        <w:t xml:space="preserve">　</w:t>
      </w:r>
      <w:r w:rsidRPr="00A2173C">
        <w:rPr>
          <w:rFonts w:hint="eastAsia"/>
          <w:sz w:val="22"/>
        </w:rPr>
        <w:t>从圆锥的顶点到底面圆心的距离即是圆锥的高。</w:t>
      </w:r>
    </w:p>
    <w:p w:rsidR="003C64D2" w:rsidRPr="00A2173C" w:rsidRDefault="003C64D2" w:rsidP="003C64D2">
      <w:pPr>
        <w:spacing w:line="240" w:lineRule="auto"/>
        <w:ind w:firstLineChars="200" w:firstLine="440"/>
        <w:rPr>
          <w:sz w:val="22"/>
        </w:rPr>
      </w:pPr>
      <w:r w:rsidRPr="00A2173C">
        <w:rPr>
          <w:rFonts w:ascii="方正书宋_GBK" w:hAnsi="方正书宋_GBK"/>
          <w:sz w:val="22"/>
        </w:rPr>
        <w:t>[</w:t>
      </w:r>
      <w:r w:rsidRPr="00A2173C">
        <w:rPr>
          <w:rFonts w:hint="eastAsia"/>
          <w:sz w:val="22"/>
        </w:rPr>
        <w:t>解答</w:t>
      </w:r>
      <w:r w:rsidRPr="00A2173C">
        <w:rPr>
          <w:rFonts w:ascii="方正书宋_GBK" w:hAnsi="方正书宋_GBK"/>
          <w:sz w:val="22"/>
        </w:rPr>
        <w:t>]</w:t>
      </w:r>
      <w:r w:rsidRPr="00A2173C">
        <w:rPr>
          <w:i/>
          <w:sz w:val="22"/>
        </w:rPr>
        <w:t xml:space="preserve">　</w:t>
      </w:r>
      <w:r w:rsidRPr="00A2173C">
        <w:rPr>
          <w:rFonts w:hint="eastAsia"/>
          <w:sz w:val="22"/>
        </w:rPr>
        <w:t>先把圆锥的底面放平</w:t>
      </w:r>
      <w:r w:rsidRPr="00A2173C">
        <w:rPr>
          <w:rFonts w:ascii="方正书宋_GBK" w:hAnsi="方正书宋_GBK"/>
          <w:sz w:val="22"/>
        </w:rPr>
        <w:t>,</w:t>
      </w:r>
      <w:r w:rsidRPr="00A2173C">
        <w:rPr>
          <w:rFonts w:hint="eastAsia"/>
          <w:sz w:val="22"/>
        </w:rPr>
        <w:t>放在一块平板上</w:t>
      </w:r>
      <w:r w:rsidRPr="00A2173C">
        <w:rPr>
          <w:rFonts w:ascii="方正书宋_GBK" w:hAnsi="方正书宋_GBK"/>
          <w:sz w:val="22"/>
        </w:rPr>
        <w:t>;</w:t>
      </w:r>
      <w:r w:rsidRPr="00A2173C">
        <w:rPr>
          <w:rFonts w:hint="eastAsia"/>
          <w:sz w:val="22"/>
        </w:rPr>
        <w:t>再竖直放置一把刻度尺</w:t>
      </w:r>
      <w:r w:rsidRPr="00A2173C">
        <w:rPr>
          <w:rFonts w:ascii="方正书宋_GBK" w:hAnsi="方正书宋_GBK"/>
          <w:sz w:val="22"/>
        </w:rPr>
        <w:t>,</w:t>
      </w:r>
      <w:r w:rsidRPr="00A2173C">
        <w:rPr>
          <w:rFonts w:hint="eastAsia"/>
          <w:sz w:val="22"/>
        </w:rPr>
        <w:t>使刻度尺的</w:t>
      </w:r>
      <w:r w:rsidRPr="00A2173C">
        <w:rPr>
          <w:sz w:val="22"/>
        </w:rPr>
        <w:t>0</w:t>
      </w:r>
      <w:r w:rsidRPr="00A2173C">
        <w:rPr>
          <w:rFonts w:hint="eastAsia"/>
          <w:sz w:val="22"/>
        </w:rPr>
        <w:t>刻度线与圆锥的底面对齐</w:t>
      </w:r>
      <w:r w:rsidRPr="00A2173C">
        <w:rPr>
          <w:rFonts w:ascii="方正书宋_GBK" w:hAnsi="方正书宋_GBK"/>
          <w:sz w:val="22"/>
        </w:rPr>
        <w:t>;</w:t>
      </w:r>
      <w:r w:rsidRPr="00A2173C">
        <w:rPr>
          <w:rFonts w:hint="eastAsia"/>
          <w:sz w:val="22"/>
        </w:rPr>
        <w:t>最后</w:t>
      </w:r>
      <w:r w:rsidRPr="00A2173C">
        <w:rPr>
          <w:rFonts w:ascii="方正书宋_GBK" w:hAnsi="方正书宋_GBK"/>
          <w:sz w:val="22"/>
        </w:rPr>
        <w:t>,</w:t>
      </w:r>
      <w:r w:rsidRPr="00A2173C">
        <w:rPr>
          <w:rFonts w:hint="eastAsia"/>
          <w:sz w:val="22"/>
        </w:rPr>
        <w:t>把另一块平板放在圆锥的顶点上面</w:t>
      </w:r>
      <w:r w:rsidRPr="00A2173C">
        <w:rPr>
          <w:rFonts w:ascii="方正书宋_GBK" w:hAnsi="方正书宋_GBK"/>
          <w:sz w:val="22"/>
        </w:rPr>
        <w:t>,</w:t>
      </w:r>
      <w:r w:rsidRPr="00A2173C">
        <w:rPr>
          <w:rFonts w:hint="eastAsia"/>
          <w:sz w:val="22"/>
        </w:rPr>
        <w:t>并且与底面一样平。读出对应的刻度</w:t>
      </w:r>
      <w:r w:rsidRPr="00A2173C">
        <w:rPr>
          <w:rFonts w:ascii="方正书宋_GBK" w:hAnsi="方正书宋_GBK"/>
          <w:sz w:val="22"/>
        </w:rPr>
        <w:t>,</w:t>
      </w:r>
      <w:r w:rsidRPr="00A2173C">
        <w:rPr>
          <w:rFonts w:hint="eastAsia"/>
          <w:sz w:val="22"/>
        </w:rPr>
        <w:t>即为圆锥的高。如下图。</w:t>
      </w:r>
    </w:p>
    <w:p w:rsidR="003C64D2" w:rsidRPr="00A2173C" w:rsidRDefault="003C64D2" w:rsidP="003C64D2">
      <w:pPr>
        <w:spacing w:line="240" w:lineRule="auto"/>
        <w:jc w:val="center"/>
        <w:rPr>
          <w:sz w:val="22"/>
        </w:rPr>
      </w:pPr>
      <w:r w:rsidRPr="00A2173C">
        <w:rPr>
          <w:noProof/>
          <w:sz w:val="22"/>
        </w:rPr>
        <w:drawing>
          <wp:inline distT="0" distB="0" distL="0" distR="0">
            <wp:extent cx="1878713" cy="1447800"/>
            <wp:effectExtent l="19050" t="0" r="7237" b="0"/>
            <wp:docPr id="564" name="19a.jpg" descr="id:2147501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6.jpeg"/>
                    <pic:cNvPicPr/>
                  </pic:nvPicPr>
                  <pic:blipFill>
                    <a:blip r:embed="rId41"/>
                    <a:stretch>
                      <a:fillRect/>
                    </a:stretch>
                  </pic:blipFill>
                  <pic:spPr>
                    <a:xfrm>
                      <a:off x="0" y="0"/>
                      <a:ext cx="1877606" cy="1446947"/>
                    </a:xfrm>
                    <a:prstGeom prst="rect">
                      <a:avLst/>
                    </a:prstGeom>
                  </pic:spPr>
                </pic:pic>
              </a:graphicData>
            </a:graphic>
          </wp:inline>
        </w:drawing>
      </w:r>
    </w:p>
    <w:p w:rsidR="003C64D2" w:rsidRPr="00A2173C" w:rsidRDefault="003C64D2" w:rsidP="003C64D2">
      <w:pPr>
        <w:spacing w:line="240" w:lineRule="auto"/>
        <w:ind w:firstLineChars="200" w:firstLine="440"/>
        <w:rPr>
          <w:sz w:val="22"/>
        </w:rPr>
      </w:pPr>
      <w:r w:rsidRPr="00A2173C">
        <w:rPr>
          <w:rFonts w:hint="eastAsia"/>
          <w:sz w:val="22"/>
        </w:rPr>
        <w:t>两块平板间的距离即是圆锥的顶点到底面圆心的距离。</w:t>
      </w:r>
    </w:p>
    <w:p w:rsidR="003C64D2" w:rsidRPr="00A2173C" w:rsidRDefault="003C64D2" w:rsidP="003C64D2">
      <w:pPr>
        <w:spacing w:line="240" w:lineRule="auto"/>
        <w:ind w:firstLineChars="200" w:firstLine="440"/>
        <w:rPr>
          <w:sz w:val="22"/>
        </w:rPr>
      </w:pPr>
      <w:r w:rsidRPr="00A2173C">
        <w:rPr>
          <w:rFonts w:hint="eastAsia"/>
          <w:sz w:val="22"/>
        </w:rPr>
        <w:t>【知识拓展】</w:t>
      </w:r>
      <w:r w:rsidRPr="00A2173C">
        <w:rPr>
          <w:i/>
          <w:sz w:val="22"/>
        </w:rPr>
        <w:t xml:space="preserve">　</w:t>
      </w:r>
      <w:r w:rsidRPr="00A2173C">
        <w:rPr>
          <w:sz w:val="22"/>
        </w:rPr>
        <w:t>1</w:t>
      </w:r>
      <w:r w:rsidRPr="00A2173C">
        <w:rPr>
          <w:i/>
          <w:sz w:val="22"/>
        </w:rPr>
        <w:t>.</w:t>
      </w:r>
      <w:r w:rsidRPr="00A2173C">
        <w:rPr>
          <w:rFonts w:hint="eastAsia"/>
          <w:sz w:val="22"/>
        </w:rPr>
        <w:t>从圆锥的顶点到底面圆周上任意一点的线段是圆锥的母线</w:t>
      </w:r>
      <w:r w:rsidRPr="00A2173C">
        <w:rPr>
          <w:rFonts w:ascii="方正书宋_GBK" w:hAnsi="方正书宋_GBK"/>
          <w:sz w:val="22"/>
        </w:rPr>
        <w:t>,</w:t>
      </w:r>
      <w:r w:rsidRPr="00A2173C">
        <w:rPr>
          <w:rFonts w:hint="eastAsia"/>
          <w:sz w:val="22"/>
        </w:rPr>
        <w:t>圆锥母线的长度大于圆锥的高。</w:t>
      </w:r>
    </w:p>
    <w:p w:rsidR="003C64D2" w:rsidRPr="00A2173C" w:rsidRDefault="003C64D2" w:rsidP="003C64D2">
      <w:pPr>
        <w:spacing w:line="240" w:lineRule="auto"/>
        <w:ind w:firstLineChars="200" w:firstLine="440"/>
        <w:rPr>
          <w:sz w:val="22"/>
        </w:rPr>
      </w:pPr>
      <w:r w:rsidRPr="00A2173C">
        <w:rPr>
          <w:sz w:val="22"/>
        </w:rPr>
        <w:t>2</w:t>
      </w:r>
      <w:r w:rsidRPr="00A2173C">
        <w:rPr>
          <w:i/>
          <w:sz w:val="22"/>
        </w:rPr>
        <w:t>.</w:t>
      </w:r>
      <w:r w:rsidRPr="00A2173C">
        <w:rPr>
          <w:rFonts w:hint="eastAsia"/>
          <w:sz w:val="22"/>
        </w:rPr>
        <w:t>任意画一条母线</w:t>
      </w:r>
      <w:r w:rsidRPr="00A2173C">
        <w:rPr>
          <w:rFonts w:ascii="方正书宋_GBK" w:hAnsi="方正书宋_GBK"/>
          <w:sz w:val="22"/>
        </w:rPr>
        <w:t>,</w:t>
      </w:r>
      <w:r w:rsidRPr="00A2173C">
        <w:rPr>
          <w:rFonts w:hint="eastAsia"/>
          <w:sz w:val="22"/>
        </w:rPr>
        <w:t>沿母线剪开</w:t>
      </w:r>
      <w:r w:rsidRPr="00A2173C">
        <w:rPr>
          <w:rFonts w:ascii="方正书宋_GBK" w:hAnsi="方正书宋_GBK"/>
          <w:sz w:val="22"/>
        </w:rPr>
        <w:t>,</w:t>
      </w:r>
      <w:r w:rsidRPr="00A2173C">
        <w:rPr>
          <w:rFonts w:hint="eastAsia"/>
          <w:sz w:val="22"/>
        </w:rPr>
        <w:t>可知圆锥的侧面展开图是一个扇形。</w:t>
      </w:r>
    </w:p>
    <w:p w:rsidR="003C64D2" w:rsidRPr="00A2173C" w:rsidRDefault="003C64D2" w:rsidP="003C64D2">
      <w:pPr>
        <w:spacing w:line="240" w:lineRule="auto"/>
        <w:ind w:firstLineChars="200" w:firstLine="440"/>
        <w:rPr>
          <w:sz w:val="22"/>
        </w:rPr>
      </w:pPr>
      <w:r w:rsidRPr="00A2173C">
        <w:rPr>
          <w:sz w:val="22"/>
        </w:rPr>
        <w:t>3</w:t>
      </w:r>
      <w:r w:rsidRPr="00A2173C">
        <w:rPr>
          <w:i/>
          <w:sz w:val="22"/>
        </w:rPr>
        <w:t>.</w:t>
      </w:r>
      <w:r w:rsidRPr="00A2173C">
        <w:rPr>
          <w:rFonts w:hint="eastAsia"/>
          <w:sz w:val="22"/>
        </w:rPr>
        <w:t>把圆锥平行于底面进行切割</w:t>
      </w:r>
      <w:r w:rsidRPr="00A2173C">
        <w:rPr>
          <w:rFonts w:ascii="方正书宋_GBK" w:hAnsi="方正书宋_GBK"/>
          <w:sz w:val="22"/>
        </w:rPr>
        <w:t>,</w:t>
      </w:r>
      <w:r w:rsidRPr="00A2173C">
        <w:rPr>
          <w:rFonts w:hint="eastAsia"/>
          <w:sz w:val="22"/>
        </w:rPr>
        <w:t>切面是两个完</w:t>
      </w:r>
    </w:p>
    <w:p w:rsidR="003C64D2" w:rsidRDefault="003C64D2" w:rsidP="003C64D2">
      <w:pPr>
        <w:spacing w:line="240" w:lineRule="auto"/>
        <w:ind w:firstLineChars="200" w:firstLine="440"/>
        <w:rPr>
          <w:sz w:val="22"/>
        </w:rPr>
      </w:pPr>
      <w:r w:rsidRPr="00A2173C">
        <w:rPr>
          <w:rFonts w:hint="eastAsia"/>
          <w:sz w:val="22"/>
        </w:rPr>
        <w:t>全相同的圆</w:t>
      </w:r>
      <w:r w:rsidRPr="00A2173C">
        <w:rPr>
          <w:rFonts w:ascii="方正书宋_GBK" w:hAnsi="方正书宋_GBK"/>
          <w:sz w:val="22"/>
        </w:rPr>
        <w:t>,</w:t>
      </w:r>
      <w:r w:rsidRPr="00A2173C">
        <w:rPr>
          <w:rFonts w:hint="eastAsia"/>
          <w:sz w:val="22"/>
        </w:rPr>
        <w:t>圆的面积要比圆锥的底面圆的面积小</w:t>
      </w:r>
      <w:r w:rsidRPr="00A2173C">
        <w:rPr>
          <w:rFonts w:ascii="方正书宋_GBK" w:hAnsi="方正书宋_GBK"/>
          <w:sz w:val="22"/>
        </w:rPr>
        <w:t>(</w:t>
      </w:r>
      <w:r w:rsidRPr="00A2173C">
        <w:rPr>
          <w:rFonts w:hint="eastAsia"/>
          <w:sz w:val="22"/>
        </w:rPr>
        <w:t>图</w:t>
      </w:r>
      <w:r w:rsidRPr="00A2173C">
        <w:rPr>
          <w:sz w:val="22"/>
        </w:rPr>
        <w:t>1</w:t>
      </w:r>
      <w:r w:rsidRPr="00A2173C">
        <w:rPr>
          <w:rFonts w:ascii="方正书宋_GBK" w:hAnsi="方正书宋_GBK"/>
          <w:sz w:val="22"/>
        </w:rPr>
        <w:t>)</w:t>
      </w:r>
      <w:r w:rsidRPr="00A2173C">
        <w:rPr>
          <w:rFonts w:hint="eastAsia"/>
          <w:sz w:val="22"/>
        </w:rPr>
        <w:t>。把圆锥沿高线垂直于底面进行切割</w:t>
      </w:r>
      <w:r w:rsidRPr="00A2173C">
        <w:rPr>
          <w:rFonts w:ascii="方正书宋_GBK" w:hAnsi="方正书宋_GBK"/>
          <w:sz w:val="22"/>
        </w:rPr>
        <w:t>,</w:t>
      </w:r>
      <w:r w:rsidRPr="00A2173C">
        <w:rPr>
          <w:rFonts w:hint="eastAsia"/>
          <w:sz w:val="22"/>
        </w:rPr>
        <w:t>切面则是两个完全相同的等腰三角形</w:t>
      </w:r>
      <w:r w:rsidRPr="00A2173C">
        <w:rPr>
          <w:rFonts w:ascii="方正书宋_GBK" w:hAnsi="方正书宋_GBK"/>
          <w:sz w:val="22"/>
        </w:rPr>
        <w:t>(</w:t>
      </w:r>
      <w:r w:rsidRPr="00A2173C">
        <w:rPr>
          <w:rFonts w:hint="eastAsia"/>
          <w:sz w:val="22"/>
        </w:rPr>
        <w:t>图</w:t>
      </w:r>
      <w:r w:rsidRPr="00A2173C">
        <w:rPr>
          <w:sz w:val="22"/>
        </w:rPr>
        <w:t>2</w:t>
      </w:r>
      <w:r w:rsidRPr="00A2173C">
        <w:rPr>
          <w:rFonts w:ascii="方正书宋_GBK" w:hAnsi="方正书宋_GBK"/>
          <w:sz w:val="22"/>
        </w:rPr>
        <w:t>)</w:t>
      </w:r>
      <w:r w:rsidRPr="00A2173C">
        <w:rPr>
          <w:rFonts w:hint="eastAsia"/>
          <w:sz w:val="22"/>
        </w:rPr>
        <w:t>。</w:t>
      </w:r>
    </w:p>
    <w:p w:rsidR="003C64D2" w:rsidRPr="00A2173C" w:rsidRDefault="003C64D2" w:rsidP="003C64D2">
      <w:pPr>
        <w:spacing w:line="240" w:lineRule="auto"/>
        <w:ind w:firstLineChars="200" w:firstLine="440"/>
        <w:jc w:val="center"/>
        <w:rPr>
          <w:sz w:val="22"/>
        </w:rPr>
      </w:pPr>
      <w:r>
        <w:rPr>
          <w:noProof/>
          <w:sz w:val="22"/>
        </w:rPr>
        <w:drawing>
          <wp:inline distT="0" distB="0" distL="0" distR="0">
            <wp:extent cx="3209925" cy="1130161"/>
            <wp:effectExtent l="19050" t="0" r="9525" b="0"/>
            <wp:docPr id="17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srcRect/>
                    <a:stretch>
                      <a:fillRect/>
                    </a:stretch>
                  </pic:blipFill>
                  <pic:spPr bwMode="auto">
                    <a:xfrm>
                      <a:off x="0" y="0"/>
                      <a:ext cx="3209925" cy="1130161"/>
                    </a:xfrm>
                    <a:prstGeom prst="rect">
                      <a:avLst/>
                    </a:prstGeom>
                    <a:noFill/>
                    <a:ln w="9525">
                      <a:noFill/>
                      <a:miter lim="800000"/>
                      <a:headEnd/>
                      <a:tailEnd/>
                    </a:ln>
                  </pic:spPr>
                </pic:pic>
              </a:graphicData>
            </a:graphic>
          </wp:inline>
        </w:drawing>
      </w:r>
    </w:p>
    <w:p w:rsidR="003C64D2" w:rsidRPr="00A2173C" w:rsidRDefault="003C64D2" w:rsidP="003C64D2">
      <w:pPr>
        <w:spacing w:line="240" w:lineRule="auto"/>
        <w:jc w:val="center"/>
        <w:rPr>
          <w:sz w:val="22"/>
        </w:rPr>
      </w:pPr>
      <w:r w:rsidRPr="00A2173C">
        <w:rPr>
          <w:noProof/>
          <w:sz w:val="22"/>
        </w:rPr>
        <w:drawing>
          <wp:inline distT="0" distB="0" distL="0" distR="0">
            <wp:extent cx="1350720" cy="291960"/>
            <wp:effectExtent l="0" t="0" r="0" b="0"/>
            <wp:docPr id="566" name="xgzstz.jpg" descr="id:2147501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3"/>
                    <a:stretch>
                      <a:fillRect/>
                    </a:stretch>
                  </pic:blipFill>
                  <pic:spPr>
                    <a:xfrm>
                      <a:off x="0" y="0"/>
                      <a:ext cx="1350720" cy="291960"/>
                    </a:xfrm>
                    <a:prstGeom prst="rect">
                      <a:avLst/>
                    </a:prstGeom>
                  </pic:spPr>
                </pic:pic>
              </a:graphicData>
            </a:graphic>
          </wp:inline>
        </w:drawing>
      </w:r>
    </w:p>
    <w:p w:rsidR="003C64D2" w:rsidRPr="00A2173C" w:rsidRDefault="003C64D2" w:rsidP="003C64D2">
      <w:pPr>
        <w:spacing w:line="240" w:lineRule="auto"/>
        <w:ind w:firstLineChars="200" w:firstLine="440"/>
        <w:jc w:val="center"/>
        <w:rPr>
          <w:sz w:val="22"/>
        </w:rPr>
      </w:pPr>
      <w:r w:rsidRPr="00A2173C">
        <w:rPr>
          <w:rFonts w:eastAsia="方正黑体_GBK" w:hint="eastAsia"/>
          <w:sz w:val="22"/>
        </w:rPr>
        <w:lastRenderedPageBreak/>
        <w:t>欧</w:t>
      </w:r>
      <w:r w:rsidRPr="00A2173C">
        <w:rPr>
          <w:i/>
          <w:sz w:val="22"/>
        </w:rPr>
        <w:t xml:space="preserve">　</w:t>
      </w:r>
      <w:r w:rsidRPr="00A2173C">
        <w:rPr>
          <w:rFonts w:eastAsia="方正黑体_GBK" w:hint="eastAsia"/>
          <w:sz w:val="22"/>
        </w:rPr>
        <w:t>拉</w:t>
      </w:r>
    </w:p>
    <w:p w:rsidR="003C64D2" w:rsidRPr="00A2173C" w:rsidRDefault="003C64D2" w:rsidP="003C64D2">
      <w:pPr>
        <w:spacing w:line="240" w:lineRule="auto"/>
        <w:ind w:firstLineChars="200" w:firstLine="440"/>
        <w:rPr>
          <w:sz w:val="22"/>
        </w:rPr>
      </w:pPr>
      <w:r w:rsidRPr="00A2173C">
        <w:rPr>
          <w:rFonts w:eastAsia="方正仿宋_GBK" w:hint="eastAsia"/>
          <w:sz w:val="22"/>
        </w:rPr>
        <w:t>欧拉</w:t>
      </w:r>
      <w:r w:rsidRPr="00A2173C">
        <w:rPr>
          <w:rFonts w:ascii="方正仿宋_GBK" w:hAnsi="方正仿宋_GBK"/>
          <w:sz w:val="22"/>
        </w:rPr>
        <w:t>(</w:t>
      </w:r>
      <w:r w:rsidRPr="00A2173C">
        <w:rPr>
          <w:sz w:val="22"/>
        </w:rPr>
        <w:t>1707</w:t>
      </w:r>
      <w:r w:rsidRPr="00A2173C">
        <w:rPr>
          <w:i/>
          <w:sz w:val="22"/>
        </w:rPr>
        <w:t>~</w:t>
      </w:r>
      <w:r w:rsidRPr="00A2173C">
        <w:rPr>
          <w:sz w:val="22"/>
        </w:rPr>
        <w:t>1783</w:t>
      </w:r>
      <w:r w:rsidRPr="00A2173C">
        <w:rPr>
          <w:rFonts w:ascii="方正仿宋_GBK" w:hAnsi="方正仿宋_GBK"/>
          <w:sz w:val="22"/>
        </w:rPr>
        <w:t>),</w:t>
      </w:r>
      <w:r w:rsidRPr="00A2173C">
        <w:rPr>
          <w:rFonts w:eastAsia="方正仿宋_GBK" w:hint="eastAsia"/>
          <w:sz w:val="22"/>
        </w:rPr>
        <w:t>瑞士数学家及自然科学家</w:t>
      </w:r>
      <w:r w:rsidRPr="00A2173C">
        <w:rPr>
          <w:rFonts w:ascii="方正仿宋_GBK" w:hAnsi="方正仿宋_GBK"/>
          <w:sz w:val="22"/>
        </w:rPr>
        <w:t>,</w:t>
      </w:r>
      <w:r w:rsidRPr="00A2173C">
        <w:rPr>
          <w:sz w:val="22"/>
        </w:rPr>
        <w:t>1707</w:t>
      </w:r>
      <w:r w:rsidRPr="00A2173C">
        <w:rPr>
          <w:rFonts w:eastAsia="方正仿宋_GBK" w:hint="eastAsia"/>
          <w:sz w:val="22"/>
        </w:rPr>
        <w:t>年</w:t>
      </w:r>
      <w:r w:rsidRPr="00A2173C">
        <w:rPr>
          <w:sz w:val="22"/>
        </w:rPr>
        <w:t>4</w:t>
      </w:r>
      <w:r w:rsidRPr="00A2173C">
        <w:rPr>
          <w:rFonts w:eastAsia="方正仿宋_GBK" w:hint="eastAsia"/>
          <w:sz w:val="22"/>
        </w:rPr>
        <w:t>月</w:t>
      </w:r>
      <w:r w:rsidRPr="00A2173C">
        <w:rPr>
          <w:sz w:val="22"/>
        </w:rPr>
        <w:t>15</w:t>
      </w:r>
      <w:r w:rsidRPr="00A2173C">
        <w:rPr>
          <w:rFonts w:eastAsia="方正仿宋_GBK" w:hint="eastAsia"/>
          <w:sz w:val="22"/>
        </w:rPr>
        <w:t>日出生于瑞士的巴塞尔</w:t>
      </w:r>
      <w:r w:rsidRPr="00A2173C">
        <w:rPr>
          <w:rFonts w:ascii="方正仿宋_GBK" w:hAnsi="方正仿宋_GBK"/>
          <w:sz w:val="22"/>
        </w:rPr>
        <w:t>,</w:t>
      </w:r>
      <w:r w:rsidRPr="00A2173C">
        <w:rPr>
          <w:sz w:val="22"/>
        </w:rPr>
        <w:t>1783</w:t>
      </w:r>
      <w:r w:rsidRPr="00A2173C">
        <w:rPr>
          <w:rFonts w:eastAsia="方正仿宋_GBK" w:hint="eastAsia"/>
          <w:sz w:val="22"/>
        </w:rPr>
        <w:t>年</w:t>
      </w:r>
      <w:r w:rsidRPr="00A2173C">
        <w:rPr>
          <w:sz w:val="22"/>
        </w:rPr>
        <w:t>9</w:t>
      </w:r>
      <w:r w:rsidRPr="00A2173C">
        <w:rPr>
          <w:rFonts w:eastAsia="方正仿宋_GBK" w:hint="eastAsia"/>
          <w:sz w:val="22"/>
        </w:rPr>
        <w:t>月</w:t>
      </w:r>
      <w:r w:rsidRPr="00A2173C">
        <w:rPr>
          <w:sz w:val="22"/>
        </w:rPr>
        <w:t>18</w:t>
      </w:r>
      <w:r w:rsidRPr="00A2173C">
        <w:rPr>
          <w:rFonts w:eastAsia="方正仿宋_GBK" w:hint="eastAsia"/>
          <w:sz w:val="22"/>
        </w:rPr>
        <w:t>日于俄国圣彼得堡去世。欧拉出生于牧师家庭</w:t>
      </w:r>
      <w:r w:rsidRPr="00A2173C">
        <w:rPr>
          <w:rFonts w:ascii="方正仿宋_GBK" w:hAnsi="方正仿宋_GBK"/>
          <w:sz w:val="22"/>
        </w:rPr>
        <w:t>,</w:t>
      </w:r>
      <w:r w:rsidRPr="00A2173C">
        <w:rPr>
          <w:rFonts w:eastAsia="方正仿宋_GBK" w:hint="eastAsia"/>
          <w:sz w:val="22"/>
        </w:rPr>
        <w:t>自幼受父亲的教育</w:t>
      </w:r>
      <w:r w:rsidRPr="00A2173C">
        <w:rPr>
          <w:rFonts w:ascii="方正仿宋_GBK" w:hAnsi="方正仿宋_GBK"/>
          <w:sz w:val="22"/>
        </w:rPr>
        <w:t>,</w:t>
      </w:r>
      <w:r w:rsidRPr="00A2173C">
        <w:rPr>
          <w:sz w:val="22"/>
        </w:rPr>
        <w:t>13</w:t>
      </w:r>
      <w:r w:rsidRPr="00A2173C">
        <w:rPr>
          <w:rFonts w:eastAsia="方正仿宋_GBK" w:hint="eastAsia"/>
          <w:sz w:val="22"/>
        </w:rPr>
        <w:t>岁时入读巴塞尔大学</w:t>
      </w:r>
      <w:r w:rsidRPr="00A2173C">
        <w:rPr>
          <w:rFonts w:ascii="方正仿宋_GBK" w:hAnsi="方正仿宋_GBK"/>
          <w:sz w:val="22"/>
        </w:rPr>
        <w:t>,</w:t>
      </w:r>
      <w:r w:rsidRPr="00A2173C">
        <w:rPr>
          <w:sz w:val="22"/>
        </w:rPr>
        <w:t>15</w:t>
      </w:r>
      <w:r w:rsidRPr="00A2173C">
        <w:rPr>
          <w:rFonts w:eastAsia="方正仿宋_GBK" w:hint="eastAsia"/>
          <w:sz w:val="22"/>
        </w:rPr>
        <w:t>岁大学毕业</w:t>
      </w:r>
      <w:r w:rsidRPr="00A2173C">
        <w:rPr>
          <w:rFonts w:ascii="方正仿宋_GBK" w:hAnsi="方正仿宋_GBK"/>
          <w:sz w:val="22"/>
        </w:rPr>
        <w:t>,</w:t>
      </w:r>
      <w:r w:rsidRPr="00A2173C">
        <w:rPr>
          <w:sz w:val="22"/>
        </w:rPr>
        <w:t>16</w:t>
      </w:r>
      <w:r w:rsidRPr="00A2173C">
        <w:rPr>
          <w:rFonts w:eastAsia="方正仿宋_GBK" w:hint="eastAsia"/>
          <w:sz w:val="22"/>
        </w:rPr>
        <w:t>岁获硕士学位。</w:t>
      </w:r>
    </w:p>
    <w:p w:rsidR="003C64D2" w:rsidRPr="00A2173C" w:rsidRDefault="003C64D2" w:rsidP="003C64D2">
      <w:pPr>
        <w:spacing w:line="240" w:lineRule="auto"/>
        <w:ind w:firstLineChars="200" w:firstLine="440"/>
        <w:rPr>
          <w:sz w:val="22"/>
        </w:rPr>
      </w:pPr>
      <w:r w:rsidRPr="00A2173C">
        <w:rPr>
          <w:rFonts w:eastAsia="方正仿宋_GBK" w:hint="eastAsia"/>
          <w:sz w:val="22"/>
        </w:rPr>
        <w:t>欧拉是</w:t>
      </w:r>
      <w:r w:rsidRPr="00A2173C">
        <w:rPr>
          <w:sz w:val="22"/>
        </w:rPr>
        <w:t>18</w:t>
      </w:r>
      <w:r w:rsidRPr="00A2173C">
        <w:rPr>
          <w:rFonts w:eastAsia="方正仿宋_GBK" w:hint="eastAsia"/>
          <w:sz w:val="22"/>
        </w:rPr>
        <w:t>世纪数学界最杰出的人物之一</w:t>
      </w:r>
      <w:r w:rsidRPr="00A2173C">
        <w:rPr>
          <w:rFonts w:ascii="方正仿宋_GBK" w:hAnsi="方正仿宋_GBK"/>
          <w:sz w:val="22"/>
        </w:rPr>
        <w:t>,</w:t>
      </w:r>
      <w:r w:rsidRPr="00A2173C">
        <w:rPr>
          <w:rFonts w:eastAsia="方正仿宋_GBK" w:hint="eastAsia"/>
          <w:sz w:val="22"/>
        </w:rPr>
        <w:t>他不但为数学界作出贡献</w:t>
      </w:r>
      <w:r w:rsidRPr="00A2173C">
        <w:rPr>
          <w:rFonts w:ascii="方正仿宋_GBK" w:hAnsi="方正仿宋_GBK"/>
          <w:sz w:val="22"/>
        </w:rPr>
        <w:t>,</w:t>
      </w:r>
      <w:r w:rsidRPr="00A2173C">
        <w:rPr>
          <w:rFonts w:eastAsia="方正仿宋_GBK" w:hint="eastAsia"/>
          <w:sz w:val="22"/>
        </w:rPr>
        <w:t>更把数学推至几乎整个物理的领域。他是数学史上最多产的数学家</w:t>
      </w:r>
      <w:r w:rsidRPr="00A2173C">
        <w:rPr>
          <w:rFonts w:ascii="方正仿宋_GBK" w:hAnsi="方正仿宋_GBK"/>
          <w:sz w:val="22"/>
        </w:rPr>
        <w:t>,</w:t>
      </w:r>
      <w:r w:rsidRPr="00A2173C">
        <w:rPr>
          <w:rFonts w:eastAsia="方正仿宋_GBK" w:hint="eastAsia"/>
          <w:sz w:val="22"/>
        </w:rPr>
        <w:t>写了大量的力学、分析学、几何学、变分法等课本</w:t>
      </w:r>
      <w:r w:rsidRPr="00A2173C">
        <w:rPr>
          <w:rFonts w:ascii="方正仿宋_GBK" w:hAnsi="方正仿宋_GBK"/>
          <w:sz w:val="22"/>
        </w:rPr>
        <w:t>,</w:t>
      </w:r>
      <w:r w:rsidRPr="00A2173C">
        <w:rPr>
          <w:rFonts w:eastAsia="方正仿宋_GBK" w:hint="eastAsia"/>
          <w:sz w:val="22"/>
        </w:rPr>
        <w:t>《无穷小分析引论》《微分学原理》《积分学原理》等都成为数学中的经典著作。欧拉最大的功绩是扩展了微积分的领域</w:t>
      </w:r>
      <w:r w:rsidRPr="00A2173C">
        <w:rPr>
          <w:rFonts w:ascii="方正仿宋_GBK" w:hAnsi="方正仿宋_GBK"/>
          <w:sz w:val="22"/>
        </w:rPr>
        <w:t>,</w:t>
      </w:r>
      <w:r w:rsidRPr="00A2173C">
        <w:rPr>
          <w:rFonts w:eastAsia="方正仿宋_GBK" w:hint="eastAsia"/>
          <w:sz w:val="22"/>
        </w:rPr>
        <w:t>为微分几何及分析学的一些重要分支</w:t>
      </w:r>
      <w:r w:rsidRPr="00A2173C">
        <w:rPr>
          <w:rFonts w:ascii="方正仿宋_GBK" w:hAnsi="方正仿宋_GBK"/>
          <w:sz w:val="22"/>
        </w:rPr>
        <w:t>(</w:t>
      </w:r>
      <w:r w:rsidRPr="00A2173C">
        <w:rPr>
          <w:rFonts w:eastAsia="方正仿宋_GBK" w:hint="eastAsia"/>
          <w:sz w:val="22"/>
        </w:rPr>
        <w:t>如无穷级数、微分方程等</w:t>
      </w:r>
      <w:r w:rsidRPr="00A2173C">
        <w:rPr>
          <w:rFonts w:ascii="方正仿宋_GBK" w:hAnsi="方正仿宋_GBK"/>
          <w:sz w:val="22"/>
        </w:rPr>
        <w:t>)</w:t>
      </w:r>
      <w:r w:rsidRPr="00A2173C">
        <w:rPr>
          <w:rFonts w:eastAsia="方正仿宋_GBK" w:hint="eastAsia"/>
          <w:sz w:val="22"/>
        </w:rPr>
        <w:t>的产生与发展奠定了基础。欧拉对数学的研究如此广泛</w:t>
      </w:r>
      <w:r w:rsidRPr="00A2173C">
        <w:rPr>
          <w:rFonts w:ascii="方正仿宋_GBK" w:hAnsi="方正仿宋_GBK"/>
          <w:sz w:val="22"/>
        </w:rPr>
        <w:t>,</w:t>
      </w:r>
      <w:r w:rsidRPr="00A2173C">
        <w:rPr>
          <w:rFonts w:eastAsia="方正仿宋_GBK" w:hint="eastAsia"/>
          <w:sz w:val="22"/>
        </w:rPr>
        <w:t>因此在许多数学的分支中也可经常见到以他的名字命名的重要常数、公式和定理。</w:t>
      </w:r>
    </w:p>
    <w:p w:rsidR="003C64D2" w:rsidRPr="00A2173C" w:rsidRDefault="003C64D2" w:rsidP="003C64D2">
      <w:pPr>
        <w:spacing w:line="240" w:lineRule="auto"/>
        <w:rPr>
          <w:sz w:val="22"/>
        </w:rPr>
      </w:pPr>
    </w:p>
    <w:p w:rsidR="00BC36B7" w:rsidRPr="003C64D2" w:rsidRDefault="00BC36B7"/>
    <w:sectPr w:rsidR="00BC36B7" w:rsidRPr="003C64D2" w:rsidSect="00BC3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64D2"/>
    <w:rsid w:val="003C64D2"/>
    <w:rsid w:val="00BC3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4D2"/>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64D2"/>
    <w:pPr>
      <w:spacing w:line="240" w:lineRule="auto"/>
    </w:pPr>
    <w:rPr>
      <w:szCs w:val="18"/>
    </w:rPr>
  </w:style>
  <w:style w:type="character" w:customStyle="1" w:styleId="Char">
    <w:name w:val="批注框文本 Char"/>
    <w:basedOn w:val="a0"/>
    <w:link w:val="a3"/>
    <w:uiPriority w:val="99"/>
    <w:semiHidden/>
    <w:rsid w:val="003C64D2"/>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png"/><Relationship Id="rId39" Type="http://schemas.openxmlformats.org/officeDocument/2006/relationships/image" Target="media/image36.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42" Type="http://schemas.openxmlformats.org/officeDocument/2006/relationships/image" Target="media/image39.pn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38" Type="http://schemas.openxmlformats.org/officeDocument/2006/relationships/image" Target="media/image35.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png"/><Relationship Id="rId41" Type="http://schemas.openxmlformats.org/officeDocument/2006/relationships/image" Target="media/image38.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image" Target="media/image34.jpeg"/><Relationship Id="rId40" Type="http://schemas.openxmlformats.org/officeDocument/2006/relationships/image" Target="media/image37.jpeg"/><Relationship Id="rId45"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png"/><Relationship Id="rId28" Type="http://schemas.openxmlformats.org/officeDocument/2006/relationships/image" Target="media/image25.jpeg"/><Relationship Id="rId36" Type="http://schemas.openxmlformats.org/officeDocument/2006/relationships/image" Target="media/image33.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4"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 Id="rId43" Type="http://schemas.openxmlformats.org/officeDocument/2006/relationships/image" Target="media/image4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679</Words>
  <Characters>3872</Characters>
  <Application>Microsoft Office Word</Application>
  <DocSecurity>0</DocSecurity>
  <Lines>32</Lines>
  <Paragraphs>9</Paragraphs>
  <ScaleCrop>false</ScaleCrop>
  <Company/>
  <LinksUpToDate>false</LinksUpToDate>
  <CharactersWithSpaces>4542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2021-11-30T01:47:00Z</dcterms:created>
  <dcterms:modified xsi:type="dcterms:W3CDTF">2021-11-30T01:47:00Z</dcterms:modified>
</cp:coreProperties>
</file>